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B6" w:rsidRDefault="00F179B6" w:rsidP="00F179B6">
      <w:pPr>
        <w:pStyle w:val="SemEspaamento"/>
        <w:spacing w:after="120"/>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59264" behindDoc="0" locked="0" layoutInCell="1" allowOverlap="1" wp14:anchorId="231D6975" wp14:editId="3A636DCB">
                <wp:simplePos x="0" y="0"/>
                <wp:positionH relativeFrom="margin">
                  <wp:align>center</wp:align>
                </wp:positionH>
                <wp:positionV relativeFrom="paragraph">
                  <wp:posOffset>-109220</wp:posOffset>
                </wp:positionV>
                <wp:extent cx="0" cy="90678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8.6pt;width:0;height:714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v/HQ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">
                <w10:wrap anchorx="margin"/>
              </v:shape>
            </w:pict>
          </mc:Fallback>
        </mc:AlternateContent>
      </w:r>
      <w:proofErr w:type="gramStart"/>
      <w:r>
        <w:rPr>
          <w:rFonts w:ascii="Times New Roman" w:hAnsi="Times New Roman" w:cs="Times New Roman"/>
          <w:b/>
          <w:sz w:val="24"/>
          <w:szCs w:val="24"/>
        </w:rPr>
        <w:t>E.E.E.F.</w:t>
      </w:r>
      <w:proofErr w:type="gramEnd"/>
      <w:r>
        <w:rPr>
          <w:rFonts w:ascii="Times New Roman" w:hAnsi="Times New Roman" w:cs="Times New Roman"/>
          <w:b/>
          <w:sz w:val="24"/>
          <w:szCs w:val="24"/>
        </w:rPr>
        <w:t>M SEVERINO CABRAL</w:t>
      </w:r>
    </w:p>
    <w:p w:rsidR="00F179B6" w:rsidRDefault="00F179B6" w:rsidP="00F179B6">
      <w:pPr>
        <w:pStyle w:val="SemEspaamento"/>
        <w:spacing w:after="120"/>
        <w:rPr>
          <w:rFonts w:ascii="Times New Roman" w:hAnsi="Times New Roman" w:cs="Times New Roman"/>
          <w:b/>
          <w:sz w:val="24"/>
          <w:szCs w:val="24"/>
        </w:rPr>
      </w:pPr>
      <w:r>
        <w:rPr>
          <w:rFonts w:ascii="Times New Roman" w:hAnsi="Times New Roman" w:cs="Times New Roman"/>
          <w:b/>
          <w:sz w:val="24"/>
          <w:szCs w:val="24"/>
        </w:rPr>
        <w:t>UFCG – PIBID HISTÓRIA.</w:t>
      </w:r>
    </w:p>
    <w:p w:rsidR="005F1F42" w:rsidRDefault="00F179B6" w:rsidP="00F179B6">
      <w:pPr>
        <w:shd w:val="clear" w:color="auto" w:fill="FFFFFF"/>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SUPERVISOR: AIDA COSTA</w:t>
      </w:r>
    </w:p>
    <w:p w:rsidR="00F179B6" w:rsidRDefault="00F179B6" w:rsidP="00F179B6">
      <w:pPr>
        <w:shd w:val="clear" w:color="auto" w:fill="FFFFFF"/>
        <w:spacing w:after="0" w:line="240" w:lineRule="auto"/>
        <w:outlineLvl w:val="0"/>
        <w:rPr>
          <w:rFonts w:ascii="Times New Roman" w:eastAsia="Times New Roman" w:hAnsi="Times New Roman" w:cs="Times New Roman"/>
          <w:b/>
          <w:caps/>
          <w:kern w:val="36"/>
          <w:sz w:val="24"/>
          <w:szCs w:val="24"/>
          <w:lang w:eastAsia="pt-BR"/>
        </w:rPr>
      </w:pPr>
    </w:p>
    <w:p w:rsidR="00F179B6" w:rsidRDefault="00F179B6" w:rsidP="00F179B6">
      <w:pPr>
        <w:jc w:val="both"/>
        <w:rPr>
          <w:rFonts w:ascii="Times New Roman" w:hAnsi="Times New Roman" w:cs="Times New Roman"/>
          <w:sz w:val="24"/>
          <w:szCs w:val="24"/>
        </w:rPr>
      </w:pPr>
      <w:r w:rsidRPr="001E002F">
        <w:rPr>
          <w:rFonts w:ascii="Times New Roman" w:hAnsi="Times New Roman" w:cs="Times New Roman"/>
          <w:b/>
          <w:sz w:val="24"/>
          <w:szCs w:val="24"/>
        </w:rPr>
        <w:t xml:space="preserve">QUESTÃO </w:t>
      </w:r>
      <w:r w:rsidR="001E002F" w:rsidRPr="001E002F">
        <w:rPr>
          <w:rFonts w:ascii="Times New Roman" w:hAnsi="Times New Roman" w:cs="Times New Roman"/>
          <w:b/>
          <w:sz w:val="24"/>
          <w:szCs w:val="24"/>
        </w:rPr>
        <w:t>1</w:t>
      </w:r>
      <w:r>
        <w:rPr>
          <w:rFonts w:ascii="Times New Roman" w:hAnsi="Times New Roman" w:cs="Times New Roman"/>
          <w:b/>
          <w:sz w:val="24"/>
          <w:szCs w:val="24"/>
        </w:rPr>
        <w:t xml:space="preserve"> – </w:t>
      </w:r>
      <w:r>
        <w:rPr>
          <w:rFonts w:ascii="Times New Roman" w:hAnsi="Times New Roman" w:cs="Times New Roman"/>
          <w:sz w:val="24"/>
          <w:szCs w:val="24"/>
        </w:rPr>
        <w:t>(ENEM 2014)</w:t>
      </w:r>
    </w:p>
    <w:p w:rsidR="00F179B6" w:rsidRDefault="00F179B6" w:rsidP="006C6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Ao deflagrar-se a crise mundial de 1929, a situação da economia cafeeira se apresentava como se segue. A produção, que se encontrava em altos níveis, teria que seguir crescendo, pois os produtores haviam continuado a expandir as plantações até aquele momento. Com efeito, a produção máxima seria alcançada em 1933, ou seja, no ponto mais baixo da depressão, como reflexo das grandes plantações de 1927-1928. Entretanto, era totalmente impossível obter crédito no exterior para financiar a retenção de novos estoques, pois o mercado internacional de capitais se encontrava em profunda depressão, e o crédito do governo desaparecera com a evaporação das reservas. </w:t>
      </w:r>
    </w:p>
    <w:p w:rsidR="00F179B6" w:rsidRDefault="00F179B6" w:rsidP="006C6AA4">
      <w:pPr>
        <w:spacing w:after="0" w:line="360" w:lineRule="auto"/>
        <w:jc w:val="right"/>
        <w:rPr>
          <w:rFonts w:ascii="Times New Roman" w:hAnsi="Times New Roman" w:cs="Times New Roman"/>
          <w:sz w:val="18"/>
          <w:szCs w:val="18"/>
        </w:rPr>
      </w:pPr>
      <w:r>
        <w:rPr>
          <w:rFonts w:ascii="Times New Roman" w:hAnsi="Times New Roman" w:cs="Times New Roman"/>
          <w:sz w:val="18"/>
          <w:szCs w:val="18"/>
        </w:rPr>
        <w:t>FURTADO, C. Formação econômica do Brasil. São Paulo: Cia. Editora Nacional, 1997 (adaptado).</w:t>
      </w:r>
    </w:p>
    <w:p w:rsidR="00F179B6" w:rsidRDefault="00F179B6" w:rsidP="006C6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Uma resposta do Estado brasileiro à conjuntura econômica mencionada foi o/</w:t>
      </w:r>
      <w:proofErr w:type="gramStart"/>
      <w:r>
        <w:rPr>
          <w:rFonts w:ascii="Times New Roman" w:hAnsi="Times New Roman" w:cs="Times New Roman"/>
          <w:sz w:val="24"/>
          <w:szCs w:val="24"/>
        </w:rPr>
        <w:t>a :</w:t>
      </w:r>
      <w:proofErr w:type="gramEnd"/>
    </w:p>
    <w:p w:rsidR="00F179B6" w:rsidRDefault="00F179B6" w:rsidP="006C6AA4">
      <w:pPr>
        <w:pStyle w:val="PargrafodaLista"/>
        <w:numPr>
          <w:ilvl w:val="0"/>
          <w:numId w:val="3"/>
        </w:numPr>
        <w:spacing w:after="0" w:line="360" w:lineRule="auto"/>
        <w:textAlignment w:val="center"/>
        <w:rPr>
          <w:rFonts w:ascii="Times New Roman" w:hAnsi="Times New Roman" w:cs="Times New Roman"/>
          <w:sz w:val="24"/>
          <w:szCs w:val="24"/>
        </w:rPr>
      </w:pPr>
      <w:proofErr w:type="gramStart"/>
      <w:r>
        <w:rPr>
          <w:rFonts w:ascii="Times New Roman" w:hAnsi="Times New Roman" w:cs="Times New Roman"/>
          <w:sz w:val="24"/>
          <w:szCs w:val="24"/>
        </w:rPr>
        <w:t>atração</w:t>
      </w:r>
      <w:proofErr w:type="gramEnd"/>
      <w:r>
        <w:rPr>
          <w:rFonts w:ascii="Times New Roman" w:hAnsi="Times New Roman" w:cs="Times New Roman"/>
          <w:sz w:val="24"/>
          <w:szCs w:val="24"/>
        </w:rPr>
        <w:t xml:space="preserve"> de empresas estrangeiras. </w:t>
      </w:r>
    </w:p>
    <w:p w:rsidR="00F179B6" w:rsidRDefault="00F179B6" w:rsidP="006C6AA4">
      <w:pPr>
        <w:pStyle w:val="PargrafodaLista"/>
        <w:numPr>
          <w:ilvl w:val="0"/>
          <w:numId w:val="3"/>
        </w:numPr>
        <w:spacing w:after="0" w:line="360" w:lineRule="auto"/>
        <w:textAlignment w:val="center"/>
        <w:rPr>
          <w:rFonts w:ascii="Times New Roman" w:hAnsi="Times New Roman" w:cs="Times New Roman"/>
          <w:sz w:val="24"/>
          <w:szCs w:val="24"/>
        </w:rPr>
      </w:pPr>
      <w:proofErr w:type="gramStart"/>
      <w:r>
        <w:rPr>
          <w:rFonts w:ascii="Times New Roman" w:hAnsi="Times New Roman" w:cs="Times New Roman"/>
          <w:sz w:val="24"/>
          <w:szCs w:val="24"/>
        </w:rPr>
        <w:t>reformulação</w:t>
      </w:r>
      <w:proofErr w:type="gramEnd"/>
      <w:r>
        <w:rPr>
          <w:rFonts w:ascii="Times New Roman" w:hAnsi="Times New Roman" w:cs="Times New Roman"/>
          <w:sz w:val="24"/>
          <w:szCs w:val="24"/>
        </w:rPr>
        <w:t xml:space="preserve"> do sistema fundiário. </w:t>
      </w:r>
    </w:p>
    <w:p w:rsidR="00F179B6" w:rsidRDefault="00F179B6" w:rsidP="006C6AA4">
      <w:pPr>
        <w:pStyle w:val="PargrafodaLista"/>
        <w:numPr>
          <w:ilvl w:val="0"/>
          <w:numId w:val="3"/>
        </w:numPr>
        <w:spacing w:after="0" w:line="360" w:lineRule="auto"/>
        <w:textAlignment w:val="center"/>
        <w:rPr>
          <w:rFonts w:ascii="Times New Roman" w:hAnsi="Times New Roman" w:cs="Times New Roman"/>
          <w:sz w:val="24"/>
          <w:szCs w:val="24"/>
        </w:rPr>
      </w:pPr>
      <w:proofErr w:type="gramStart"/>
      <w:r>
        <w:rPr>
          <w:rFonts w:ascii="Times New Roman" w:hAnsi="Times New Roman" w:cs="Times New Roman"/>
          <w:sz w:val="24"/>
          <w:szCs w:val="24"/>
        </w:rPr>
        <w:t>incremento</w:t>
      </w:r>
      <w:proofErr w:type="gramEnd"/>
      <w:r>
        <w:rPr>
          <w:rFonts w:ascii="Times New Roman" w:hAnsi="Times New Roman" w:cs="Times New Roman"/>
          <w:sz w:val="24"/>
          <w:szCs w:val="24"/>
        </w:rPr>
        <w:t xml:space="preserve"> da mão de obra imigrante. </w:t>
      </w:r>
    </w:p>
    <w:p w:rsidR="00F179B6" w:rsidRDefault="00F179B6" w:rsidP="006C6AA4">
      <w:pPr>
        <w:pStyle w:val="PargrafodaLista"/>
        <w:numPr>
          <w:ilvl w:val="0"/>
          <w:numId w:val="3"/>
        </w:numPr>
        <w:spacing w:after="0" w:line="360" w:lineRule="auto"/>
        <w:textAlignment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desenvolvimento</w:t>
      </w:r>
      <w:proofErr w:type="gramEnd"/>
      <w:r>
        <w:rPr>
          <w:rFonts w:ascii="Times New Roman" w:hAnsi="Times New Roman" w:cs="Times New Roman"/>
          <w:sz w:val="24"/>
          <w:szCs w:val="24"/>
        </w:rPr>
        <w:t xml:space="preserve"> de política industrial. </w:t>
      </w:r>
    </w:p>
    <w:p w:rsidR="00F179B6" w:rsidRDefault="00F179B6" w:rsidP="006C6AA4">
      <w:pPr>
        <w:pStyle w:val="PargrafodaLista"/>
        <w:numPr>
          <w:ilvl w:val="0"/>
          <w:numId w:val="3"/>
        </w:numPr>
        <w:spacing w:after="0" w:line="360" w:lineRule="auto"/>
        <w:textAlignment w:val="center"/>
        <w:rPr>
          <w:rFonts w:ascii="Times New Roman" w:hAnsi="Times New Roman" w:cs="Times New Roman"/>
          <w:sz w:val="24"/>
          <w:szCs w:val="24"/>
        </w:rPr>
      </w:pPr>
      <w:proofErr w:type="gramStart"/>
      <w:r>
        <w:rPr>
          <w:rFonts w:ascii="Times New Roman" w:hAnsi="Times New Roman" w:cs="Times New Roman"/>
          <w:sz w:val="24"/>
          <w:szCs w:val="24"/>
        </w:rPr>
        <w:t>financiamento</w:t>
      </w:r>
      <w:proofErr w:type="gramEnd"/>
      <w:r>
        <w:rPr>
          <w:rFonts w:ascii="Times New Roman" w:hAnsi="Times New Roman" w:cs="Times New Roman"/>
          <w:sz w:val="24"/>
          <w:szCs w:val="24"/>
        </w:rPr>
        <w:t xml:space="preserve"> de pequenos agricultores.</w:t>
      </w:r>
    </w:p>
    <w:p w:rsidR="008250A5" w:rsidRPr="008250A5" w:rsidRDefault="001E002F" w:rsidP="00FC5393">
      <w:pPr>
        <w:shd w:val="clear" w:color="auto" w:fill="FFFFFF"/>
        <w:spacing w:after="0" w:line="360" w:lineRule="auto"/>
        <w:jc w:val="both"/>
        <w:outlineLvl w:val="0"/>
        <w:rPr>
          <w:rFonts w:ascii="Times New Roman" w:eastAsia="Times New Roman" w:hAnsi="Times New Roman" w:cs="Times New Roman"/>
          <w:b/>
          <w:bCs/>
          <w:caps/>
          <w:kern w:val="36"/>
          <w:sz w:val="48"/>
          <w:szCs w:val="48"/>
          <w:lang w:eastAsia="pt-BR"/>
        </w:rPr>
      </w:pPr>
      <w:r w:rsidRPr="001E002F">
        <w:rPr>
          <w:rFonts w:ascii="Times New Roman" w:eastAsia="Times New Roman" w:hAnsi="Times New Roman" w:cs="Times New Roman"/>
          <w:b/>
          <w:caps/>
          <w:kern w:val="36"/>
          <w:sz w:val="24"/>
          <w:szCs w:val="24"/>
          <w:lang w:eastAsia="pt-BR"/>
        </w:rPr>
        <w:t>QUESTÃO 2</w:t>
      </w:r>
      <w:r w:rsidRPr="001E002F">
        <w:rPr>
          <w:rFonts w:ascii="Times New Roman" w:eastAsia="Times New Roman" w:hAnsi="Times New Roman" w:cs="Times New Roman"/>
          <w:caps/>
          <w:kern w:val="36"/>
          <w:sz w:val="24"/>
          <w:szCs w:val="24"/>
          <w:lang w:eastAsia="pt-BR"/>
        </w:rPr>
        <w:t xml:space="preserve"> – (</w:t>
      </w:r>
      <w:r>
        <w:rPr>
          <w:rFonts w:ascii="Times New Roman" w:eastAsia="Times New Roman" w:hAnsi="Times New Roman" w:cs="Times New Roman"/>
          <w:caps/>
          <w:kern w:val="36"/>
          <w:sz w:val="24"/>
          <w:szCs w:val="24"/>
          <w:lang w:eastAsia="pt-BR"/>
        </w:rPr>
        <w:t>enem 2012</w:t>
      </w:r>
      <w:r w:rsidRPr="001E002F">
        <w:rPr>
          <w:rFonts w:ascii="Times New Roman" w:eastAsia="Times New Roman" w:hAnsi="Times New Roman" w:cs="Times New Roman"/>
          <w:caps/>
          <w:kern w:val="36"/>
          <w:sz w:val="24"/>
          <w:szCs w:val="24"/>
          <w:lang w:eastAsia="pt-BR"/>
        </w:rPr>
        <w:t>)</w:t>
      </w:r>
    </w:p>
    <w:p w:rsidR="00FC5393" w:rsidRDefault="008250A5" w:rsidP="00FC5393">
      <w:pPr>
        <w:spacing w:after="0" w:line="240" w:lineRule="auto"/>
        <w:jc w:val="both"/>
        <w:rPr>
          <w:rFonts w:ascii="Times New Roman" w:eastAsia="Times New Roman" w:hAnsi="Times New Roman" w:cs="Times New Roman"/>
          <w:b/>
          <w:sz w:val="24"/>
          <w:szCs w:val="24"/>
          <w:lang w:eastAsia="pt-BR"/>
        </w:rPr>
      </w:pPr>
      <w:r w:rsidRPr="008250A5">
        <w:rPr>
          <w:rFonts w:ascii="Times New Roman" w:eastAsia="Times New Roman" w:hAnsi="Times New Roman" w:cs="Times New Roman"/>
          <w:b/>
          <w:sz w:val="24"/>
          <w:szCs w:val="24"/>
          <w:lang w:eastAsia="pt-BR"/>
        </w:rPr>
        <w:t>Texto</w:t>
      </w:r>
      <w:r w:rsidR="00FC5393">
        <w:rPr>
          <w:rFonts w:ascii="Times New Roman" w:eastAsia="Times New Roman" w:hAnsi="Times New Roman" w:cs="Times New Roman"/>
          <w:b/>
          <w:sz w:val="24"/>
          <w:szCs w:val="24"/>
          <w:lang w:eastAsia="pt-BR"/>
        </w:rPr>
        <w:t xml:space="preserve"> </w:t>
      </w:r>
      <w:r w:rsidRPr="008250A5">
        <w:rPr>
          <w:rFonts w:ascii="Times New Roman" w:eastAsia="Times New Roman" w:hAnsi="Times New Roman" w:cs="Times New Roman"/>
          <w:b/>
          <w:sz w:val="24"/>
          <w:szCs w:val="24"/>
          <w:lang w:eastAsia="pt-BR"/>
        </w:rPr>
        <w:t>I</w:t>
      </w:r>
    </w:p>
    <w:p w:rsidR="00FC5393" w:rsidRDefault="008250A5" w:rsidP="00FC5393">
      <w:pPr>
        <w:spacing w:after="0" w:line="360" w:lineRule="auto"/>
        <w:jc w:val="both"/>
        <w:rPr>
          <w:rFonts w:ascii="Times New Roman" w:eastAsia="Times New Roman" w:hAnsi="Times New Roman" w:cs="Times New Roman"/>
          <w:sz w:val="24"/>
          <w:szCs w:val="24"/>
          <w:lang w:eastAsia="pt-BR"/>
        </w:rPr>
      </w:pPr>
      <w:r w:rsidRPr="008250A5">
        <w:rPr>
          <w:rFonts w:ascii="Times New Roman" w:eastAsia="Times New Roman" w:hAnsi="Times New Roman" w:cs="Times New Roman"/>
          <w:b/>
          <w:sz w:val="24"/>
          <w:szCs w:val="24"/>
          <w:lang w:eastAsia="pt-BR"/>
        </w:rPr>
        <w:br/>
      </w:r>
      <w:r w:rsidRPr="008250A5">
        <w:rPr>
          <w:rFonts w:ascii="Times New Roman" w:eastAsia="Times New Roman" w:hAnsi="Times New Roman" w:cs="Times New Roman"/>
          <w:sz w:val="24"/>
          <w:szCs w:val="24"/>
          <w:lang w:eastAsia="pt-BR"/>
        </w:rPr>
        <w:t>A Europa entrou em estado de exceção, personificado por obscuras forças econômicas sem rosto ou localização física conhecida que não prestam contas a ninguém e se espalham pelo globo por meio de milhões de transações diárias no ciberespaço.</w:t>
      </w:r>
    </w:p>
    <w:p w:rsidR="00FC5393" w:rsidRPr="00FC5393" w:rsidRDefault="008250A5" w:rsidP="00FC5393">
      <w:pPr>
        <w:spacing w:after="0" w:line="360" w:lineRule="auto"/>
        <w:jc w:val="right"/>
        <w:rPr>
          <w:rFonts w:ascii="Times New Roman" w:eastAsia="Times New Roman" w:hAnsi="Times New Roman" w:cs="Times New Roman"/>
          <w:b/>
          <w:sz w:val="24"/>
          <w:szCs w:val="24"/>
          <w:lang w:eastAsia="pt-BR"/>
        </w:rPr>
      </w:pPr>
      <w:r w:rsidRPr="008250A5">
        <w:rPr>
          <w:rFonts w:ascii="Times New Roman" w:eastAsia="Times New Roman" w:hAnsi="Times New Roman" w:cs="Times New Roman"/>
          <w:sz w:val="24"/>
          <w:szCs w:val="24"/>
          <w:lang w:eastAsia="pt-BR"/>
        </w:rPr>
        <w:br/>
      </w:r>
      <w:r w:rsidRPr="00FC5393">
        <w:rPr>
          <w:rFonts w:ascii="Times New Roman" w:eastAsia="Times New Roman" w:hAnsi="Times New Roman" w:cs="Times New Roman"/>
          <w:sz w:val="20"/>
          <w:szCs w:val="20"/>
          <w:lang w:eastAsia="pt-BR"/>
        </w:rPr>
        <w:t>ROSSI, C. Nem fim do mundo nem mundo novo. Folha de São Paulo, 11 dez. 2011 (adaptado).</w:t>
      </w:r>
    </w:p>
    <w:p w:rsidR="00FC5393" w:rsidRDefault="008250A5" w:rsidP="00FC5393">
      <w:pPr>
        <w:spacing w:after="0" w:line="360" w:lineRule="auto"/>
        <w:jc w:val="both"/>
        <w:rPr>
          <w:rFonts w:ascii="Times New Roman" w:eastAsia="Times New Roman" w:hAnsi="Times New Roman" w:cs="Times New Roman"/>
          <w:sz w:val="24"/>
          <w:szCs w:val="24"/>
          <w:lang w:eastAsia="pt-BR"/>
        </w:rPr>
      </w:pPr>
      <w:proofErr w:type="spellStart"/>
      <w:proofErr w:type="gramStart"/>
      <w:r w:rsidRPr="008250A5">
        <w:rPr>
          <w:rFonts w:ascii="Times New Roman" w:eastAsia="Times New Roman" w:hAnsi="Times New Roman" w:cs="Times New Roman"/>
          <w:b/>
          <w:sz w:val="24"/>
          <w:szCs w:val="24"/>
          <w:lang w:eastAsia="pt-BR"/>
        </w:rPr>
        <w:t>TextoII</w:t>
      </w:r>
      <w:proofErr w:type="spellEnd"/>
      <w:proofErr w:type="gramEnd"/>
      <w:r w:rsidRPr="008250A5">
        <w:rPr>
          <w:rFonts w:ascii="Times New Roman" w:eastAsia="Times New Roman" w:hAnsi="Times New Roman" w:cs="Times New Roman"/>
          <w:sz w:val="24"/>
          <w:szCs w:val="24"/>
          <w:lang w:eastAsia="pt-BR"/>
        </w:rPr>
        <w:br/>
        <w:t>Estamos imersos numa crise financeira como nunca tínhamos visto desde a Grande Depressão iniciada em 1929 nos Estados Unidos. </w:t>
      </w:r>
    </w:p>
    <w:p w:rsidR="00FC5393" w:rsidRPr="00FC5393" w:rsidRDefault="008250A5" w:rsidP="00FC5393">
      <w:pPr>
        <w:spacing w:after="0" w:line="360" w:lineRule="auto"/>
        <w:jc w:val="right"/>
        <w:rPr>
          <w:rFonts w:ascii="Times New Roman" w:eastAsia="Times New Roman" w:hAnsi="Times New Roman" w:cs="Times New Roman"/>
          <w:sz w:val="20"/>
          <w:szCs w:val="20"/>
          <w:lang w:eastAsia="pt-BR"/>
        </w:rPr>
      </w:pPr>
      <w:r w:rsidRPr="008250A5">
        <w:rPr>
          <w:rFonts w:ascii="Times New Roman" w:eastAsia="Times New Roman" w:hAnsi="Times New Roman" w:cs="Times New Roman"/>
          <w:sz w:val="24"/>
          <w:szCs w:val="24"/>
          <w:lang w:eastAsia="pt-BR"/>
        </w:rPr>
        <w:br/>
      </w:r>
      <w:r w:rsidRPr="00FC5393">
        <w:rPr>
          <w:rFonts w:ascii="Times New Roman" w:eastAsia="Times New Roman" w:hAnsi="Times New Roman" w:cs="Times New Roman"/>
          <w:sz w:val="20"/>
          <w:szCs w:val="20"/>
          <w:lang w:eastAsia="pt-BR"/>
        </w:rPr>
        <w:t>Entrevista de George Soros. Disponível em: www.nybooks.com. Acesso em: 17 ago. 2011 (adaptado).</w:t>
      </w:r>
    </w:p>
    <w:p w:rsidR="008250A5" w:rsidRDefault="008250A5" w:rsidP="00FC5393">
      <w:pPr>
        <w:spacing w:after="0" w:line="360" w:lineRule="auto"/>
        <w:jc w:val="both"/>
        <w:rPr>
          <w:rFonts w:ascii="Times New Roman" w:eastAsia="Times New Roman" w:hAnsi="Times New Roman" w:cs="Times New Roman"/>
          <w:b/>
          <w:bCs/>
          <w:sz w:val="24"/>
          <w:szCs w:val="24"/>
          <w:lang w:eastAsia="pt-BR"/>
        </w:rPr>
      </w:pPr>
      <w:r w:rsidRPr="008250A5">
        <w:rPr>
          <w:rFonts w:ascii="Times New Roman" w:eastAsia="Times New Roman" w:hAnsi="Times New Roman" w:cs="Times New Roman"/>
          <w:b/>
          <w:bCs/>
          <w:sz w:val="24"/>
          <w:szCs w:val="24"/>
          <w:lang w:eastAsia="pt-BR"/>
        </w:rPr>
        <w:t xml:space="preserve">A comparação entre os significados da atual crise econômica e do crash de </w:t>
      </w:r>
      <w:proofErr w:type="gramStart"/>
      <w:r w:rsidRPr="008250A5">
        <w:rPr>
          <w:rFonts w:ascii="Times New Roman" w:eastAsia="Times New Roman" w:hAnsi="Times New Roman" w:cs="Times New Roman"/>
          <w:b/>
          <w:bCs/>
          <w:sz w:val="24"/>
          <w:szCs w:val="24"/>
          <w:lang w:eastAsia="pt-BR"/>
        </w:rPr>
        <w:t>1929 oculta</w:t>
      </w:r>
      <w:proofErr w:type="gramEnd"/>
      <w:r w:rsidRPr="008250A5">
        <w:rPr>
          <w:rFonts w:ascii="Times New Roman" w:eastAsia="Times New Roman" w:hAnsi="Times New Roman" w:cs="Times New Roman"/>
          <w:b/>
          <w:bCs/>
          <w:sz w:val="24"/>
          <w:szCs w:val="24"/>
          <w:lang w:eastAsia="pt-BR"/>
        </w:rPr>
        <w:t xml:space="preserve"> a principal diferença entre essas duas crises, pois</w:t>
      </w:r>
      <w:r w:rsidR="00FC5393">
        <w:rPr>
          <w:rFonts w:ascii="Times New Roman" w:eastAsia="Times New Roman" w:hAnsi="Times New Roman" w:cs="Times New Roman"/>
          <w:b/>
          <w:bCs/>
          <w:sz w:val="24"/>
          <w:szCs w:val="24"/>
          <w:lang w:eastAsia="pt-BR"/>
        </w:rPr>
        <w:t>:</w:t>
      </w:r>
    </w:p>
    <w:p w:rsidR="00FC5393" w:rsidRPr="008250A5" w:rsidRDefault="00FC5393" w:rsidP="00FC5393">
      <w:pPr>
        <w:spacing w:after="0" w:line="360" w:lineRule="auto"/>
        <w:jc w:val="both"/>
        <w:rPr>
          <w:rFonts w:ascii="Times New Roman" w:eastAsia="Times New Roman" w:hAnsi="Times New Roman" w:cs="Times New Roman"/>
          <w:sz w:val="24"/>
          <w:szCs w:val="24"/>
          <w:lang w:eastAsia="pt-BR"/>
        </w:rPr>
      </w:pPr>
    </w:p>
    <w:p w:rsidR="008250A5" w:rsidRPr="00F179B6" w:rsidRDefault="008250A5" w:rsidP="00FC5393">
      <w:pPr>
        <w:pStyle w:val="PargrafodaLista"/>
        <w:numPr>
          <w:ilvl w:val="0"/>
          <w:numId w:val="4"/>
        </w:numPr>
        <w:spacing w:after="0" w:line="360" w:lineRule="auto"/>
        <w:jc w:val="both"/>
        <w:textAlignment w:val="center"/>
        <w:rPr>
          <w:rFonts w:ascii="Times New Roman" w:eastAsia="Times New Roman" w:hAnsi="Times New Roman" w:cs="Times New Roman"/>
          <w:sz w:val="24"/>
          <w:szCs w:val="24"/>
          <w:lang w:eastAsia="pt-BR"/>
        </w:rPr>
      </w:pPr>
      <w:proofErr w:type="gramStart"/>
      <w:r w:rsidRPr="00F179B6">
        <w:rPr>
          <w:rFonts w:ascii="Times New Roman" w:eastAsia="Times New Roman" w:hAnsi="Times New Roman" w:cs="Times New Roman"/>
          <w:sz w:val="24"/>
          <w:szCs w:val="24"/>
          <w:lang w:eastAsia="pt-BR"/>
        </w:rPr>
        <w:t>o</w:t>
      </w:r>
      <w:proofErr w:type="gramEnd"/>
      <w:r w:rsidRPr="00F179B6">
        <w:rPr>
          <w:rFonts w:ascii="Times New Roman" w:eastAsia="Times New Roman" w:hAnsi="Times New Roman" w:cs="Times New Roman"/>
          <w:sz w:val="24"/>
          <w:szCs w:val="24"/>
          <w:lang w:eastAsia="pt-BR"/>
        </w:rPr>
        <w:t xml:space="preserve"> crash da Bolsa em 1929 adveio do envolvimento dos EUA na I Guerra Mundial e a atual crise é </w:t>
      </w:r>
      <w:r w:rsidRPr="00F179B6">
        <w:rPr>
          <w:rFonts w:ascii="Times New Roman" w:eastAsia="Times New Roman" w:hAnsi="Times New Roman" w:cs="Times New Roman"/>
          <w:sz w:val="24"/>
          <w:szCs w:val="24"/>
          <w:lang w:eastAsia="pt-BR"/>
        </w:rPr>
        <w:lastRenderedPageBreak/>
        <w:t>o resultado dos gastos militares desse país nas guerras do Afeganistão e Iraque.</w:t>
      </w:r>
    </w:p>
    <w:p w:rsidR="008250A5" w:rsidRPr="008250A5" w:rsidRDefault="008250A5" w:rsidP="00FC5393">
      <w:pPr>
        <w:pStyle w:val="PargrafodaLista"/>
        <w:numPr>
          <w:ilvl w:val="0"/>
          <w:numId w:val="4"/>
        </w:numPr>
        <w:spacing w:after="0" w:line="360" w:lineRule="auto"/>
        <w:jc w:val="both"/>
        <w:textAlignment w:val="center"/>
        <w:rPr>
          <w:rFonts w:ascii="Times New Roman" w:eastAsia="Times New Roman" w:hAnsi="Times New Roman" w:cs="Times New Roman"/>
          <w:sz w:val="24"/>
          <w:szCs w:val="24"/>
          <w:lang w:eastAsia="pt-BR"/>
        </w:rPr>
      </w:pPr>
      <w:proofErr w:type="gramStart"/>
      <w:r w:rsidRPr="008250A5">
        <w:rPr>
          <w:rFonts w:ascii="Times New Roman" w:eastAsia="Times New Roman" w:hAnsi="Times New Roman" w:cs="Times New Roman"/>
          <w:sz w:val="24"/>
          <w:szCs w:val="24"/>
          <w:lang w:eastAsia="pt-BR"/>
        </w:rPr>
        <w:t>a</w:t>
      </w:r>
      <w:proofErr w:type="gramEnd"/>
      <w:r w:rsidRPr="008250A5">
        <w:rPr>
          <w:rFonts w:ascii="Times New Roman" w:eastAsia="Times New Roman" w:hAnsi="Times New Roman" w:cs="Times New Roman"/>
          <w:sz w:val="24"/>
          <w:szCs w:val="24"/>
          <w:lang w:eastAsia="pt-BR"/>
        </w:rPr>
        <w:t xml:space="preserve"> crise de 1929 ocorreu devido a um quadro de superprodução industrial nos EUA e a atual crise resultou da especulação financeira e da expansão desmedida do crédito bancário.</w:t>
      </w:r>
    </w:p>
    <w:p w:rsidR="008250A5" w:rsidRPr="008250A5" w:rsidRDefault="008250A5" w:rsidP="00FC5393">
      <w:pPr>
        <w:pStyle w:val="PargrafodaLista"/>
        <w:numPr>
          <w:ilvl w:val="0"/>
          <w:numId w:val="4"/>
        </w:numPr>
        <w:spacing w:after="0" w:line="360" w:lineRule="auto"/>
        <w:jc w:val="both"/>
        <w:textAlignment w:val="center"/>
        <w:rPr>
          <w:rFonts w:ascii="Times New Roman" w:eastAsia="Times New Roman" w:hAnsi="Times New Roman" w:cs="Times New Roman"/>
          <w:sz w:val="24"/>
          <w:szCs w:val="24"/>
          <w:lang w:eastAsia="pt-BR"/>
        </w:rPr>
      </w:pPr>
      <w:proofErr w:type="gramStart"/>
      <w:r w:rsidRPr="008250A5">
        <w:rPr>
          <w:rFonts w:ascii="Times New Roman" w:eastAsia="Times New Roman" w:hAnsi="Times New Roman" w:cs="Times New Roman"/>
          <w:sz w:val="24"/>
          <w:szCs w:val="24"/>
          <w:lang w:eastAsia="pt-BR"/>
        </w:rPr>
        <w:t>a</w:t>
      </w:r>
      <w:proofErr w:type="gramEnd"/>
      <w:r w:rsidRPr="008250A5">
        <w:rPr>
          <w:rFonts w:ascii="Times New Roman" w:eastAsia="Times New Roman" w:hAnsi="Times New Roman" w:cs="Times New Roman"/>
          <w:sz w:val="24"/>
          <w:szCs w:val="24"/>
          <w:lang w:eastAsia="pt-BR"/>
        </w:rPr>
        <w:t xml:space="preserve"> crise de 1929 foi o resultado da concorrência dos países europeus reconstruídos após a I Guerra e a atual crise se associa à emergência dos BRICS como novos concorrentes econômicos. </w:t>
      </w:r>
    </w:p>
    <w:p w:rsidR="008250A5" w:rsidRPr="008250A5" w:rsidRDefault="008250A5" w:rsidP="00FC5393">
      <w:pPr>
        <w:pStyle w:val="PargrafodaLista"/>
        <w:numPr>
          <w:ilvl w:val="0"/>
          <w:numId w:val="4"/>
        </w:numPr>
        <w:spacing w:after="0" w:line="360" w:lineRule="auto"/>
        <w:jc w:val="both"/>
        <w:textAlignment w:val="center"/>
        <w:rPr>
          <w:rFonts w:ascii="Times New Roman" w:eastAsia="Times New Roman" w:hAnsi="Times New Roman" w:cs="Times New Roman"/>
          <w:sz w:val="24"/>
          <w:szCs w:val="24"/>
          <w:lang w:eastAsia="pt-BR"/>
        </w:rPr>
      </w:pPr>
      <w:proofErr w:type="gramStart"/>
      <w:r w:rsidRPr="008250A5">
        <w:rPr>
          <w:rFonts w:ascii="Times New Roman" w:eastAsia="Times New Roman" w:hAnsi="Times New Roman" w:cs="Times New Roman"/>
          <w:sz w:val="24"/>
          <w:szCs w:val="24"/>
          <w:lang w:eastAsia="pt-BR"/>
        </w:rPr>
        <w:t>o</w:t>
      </w:r>
      <w:proofErr w:type="gramEnd"/>
      <w:r w:rsidRPr="008250A5">
        <w:rPr>
          <w:rFonts w:ascii="Times New Roman" w:eastAsia="Times New Roman" w:hAnsi="Times New Roman" w:cs="Times New Roman"/>
          <w:sz w:val="24"/>
          <w:szCs w:val="24"/>
          <w:lang w:eastAsia="pt-BR"/>
        </w:rPr>
        <w:t xml:space="preserve"> crash da Bolsa em 1929 resultou do excesso de proteções ao setor produtivo estadunidense e a atual crise tem origem na internacionalização das empresas e no avanço da política de livre mercado.</w:t>
      </w:r>
    </w:p>
    <w:p w:rsidR="008250A5" w:rsidRDefault="008250A5" w:rsidP="00FC5393">
      <w:pPr>
        <w:pStyle w:val="PargrafodaLista"/>
        <w:numPr>
          <w:ilvl w:val="0"/>
          <w:numId w:val="4"/>
        </w:numPr>
        <w:spacing w:after="0" w:line="360" w:lineRule="auto"/>
        <w:jc w:val="both"/>
        <w:textAlignment w:val="center"/>
        <w:rPr>
          <w:rFonts w:ascii="Times New Roman" w:eastAsia="Times New Roman" w:hAnsi="Times New Roman" w:cs="Times New Roman"/>
          <w:sz w:val="24"/>
          <w:szCs w:val="24"/>
          <w:lang w:eastAsia="pt-BR"/>
        </w:rPr>
      </w:pPr>
      <w:proofErr w:type="gramStart"/>
      <w:r w:rsidRPr="008250A5">
        <w:rPr>
          <w:rFonts w:ascii="Times New Roman" w:eastAsia="Times New Roman" w:hAnsi="Times New Roman" w:cs="Times New Roman"/>
          <w:sz w:val="24"/>
          <w:szCs w:val="24"/>
          <w:lang w:eastAsia="pt-BR"/>
        </w:rPr>
        <w:t>a</w:t>
      </w:r>
      <w:proofErr w:type="gramEnd"/>
      <w:r w:rsidRPr="008250A5">
        <w:rPr>
          <w:rFonts w:ascii="Times New Roman" w:eastAsia="Times New Roman" w:hAnsi="Times New Roman" w:cs="Times New Roman"/>
          <w:sz w:val="24"/>
          <w:szCs w:val="24"/>
          <w:lang w:eastAsia="pt-BR"/>
        </w:rPr>
        <w:t xml:space="preserve"> crise de 1929 decorreu da política intervencionista norte-americana sobre o sistema de comércio mundial e a atual crise resultou do excesso de regulação do governo desse país sobre o sistema monetário.</w:t>
      </w:r>
    </w:p>
    <w:p w:rsidR="008250A5" w:rsidRDefault="008250A5" w:rsidP="00FC5393">
      <w:pPr>
        <w:spacing w:after="0" w:line="360" w:lineRule="auto"/>
        <w:jc w:val="both"/>
        <w:textAlignment w:val="center"/>
        <w:rPr>
          <w:rFonts w:ascii="Times New Roman" w:eastAsia="Times New Roman" w:hAnsi="Times New Roman" w:cs="Times New Roman"/>
          <w:sz w:val="24"/>
          <w:szCs w:val="24"/>
          <w:lang w:eastAsia="pt-BR"/>
        </w:rPr>
      </w:pPr>
    </w:p>
    <w:p w:rsidR="00CE3109" w:rsidRPr="00CE3109" w:rsidRDefault="001E002F" w:rsidP="00FC5393">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QUESTÃO 3 -</w:t>
      </w:r>
      <w:r w:rsidR="00CE3109" w:rsidRPr="00CE3109">
        <w:rPr>
          <w:rFonts w:ascii="Times New Roman" w:hAnsi="Times New Roman" w:cs="Times New Roman"/>
          <w:b/>
          <w:sz w:val="24"/>
          <w:szCs w:val="24"/>
        </w:rPr>
        <w:t xml:space="preserve"> </w:t>
      </w:r>
      <w:r w:rsidR="00CE3109" w:rsidRPr="001E002F">
        <w:rPr>
          <w:rFonts w:ascii="Times New Roman" w:hAnsi="Times New Roman" w:cs="Times New Roman"/>
          <w:sz w:val="24"/>
          <w:szCs w:val="24"/>
        </w:rPr>
        <w:t>(ENEM 2013)</w:t>
      </w:r>
    </w:p>
    <w:p w:rsidR="00CE3109" w:rsidRPr="00CE3109" w:rsidRDefault="00CE3109"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sidRPr="00CE3109">
        <w:rPr>
          <w:rFonts w:ascii="Times New Roman" w:eastAsia="Times New Roman" w:hAnsi="Times New Roman" w:cs="Times New Roman"/>
          <w:bCs/>
          <w:sz w:val="24"/>
          <w:szCs w:val="24"/>
          <w:lang w:eastAsia="pt-BR"/>
        </w:rPr>
        <w:t>TEXTO I</w:t>
      </w:r>
    </w:p>
    <w:p w:rsidR="00CE3109" w:rsidRDefault="00FC5393"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Pr>
          <w:noProof/>
          <w:lang w:eastAsia="pt-BR"/>
        </w:rPr>
        <w:lastRenderedPageBreak/>
        <mc:AlternateContent>
          <mc:Choice Requires="wps">
            <w:drawing>
              <wp:anchor distT="0" distB="0" distL="114300" distR="114300" simplePos="0" relativeHeight="251661312" behindDoc="0" locked="0" layoutInCell="1" allowOverlap="1" wp14:anchorId="554B9D51" wp14:editId="50DF1613">
                <wp:simplePos x="0" y="0"/>
                <wp:positionH relativeFrom="margin">
                  <wp:align>center</wp:align>
                </wp:positionH>
                <wp:positionV relativeFrom="paragraph">
                  <wp:posOffset>-166370</wp:posOffset>
                </wp:positionV>
                <wp:extent cx="0" cy="90678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13.1pt;width:0;height:714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PHQIAADs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">
                <w10:wrap anchorx="margin"/>
              </v:shape>
            </w:pict>
          </mc:Fallback>
        </mc:AlternateContent>
      </w:r>
      <w:r w:rsidR="00CE3109" w:rsidRPr="00CE3109">
        <w:rPr>
          <w:rFonts w:ascii="Times New Roman" w:eastAsia="Times New Roman" w:hAnsi="Times New Roman" w:cs="Times New Roman"/>
          <w:sz w:val="24"/>
          <w:szCs w:val="24"/>
          <w:lang w:eastAsia="pt-BR"/>
        </w:rPr>
        <w:t>Andaram na praia, quando saímos, oito ou dez deles; e daí a pouco começaram a vir mais. E parece-me que viriam, este dia, à praia, quatrocentos ou quatrocentos e cinquenta. Alguns deles traziam arcos e flechas, que todos trocaram por carapuças ou por qualquer coisa que lhes davam. [...] Andavam todos tão bem-dispostos, tão bem feitos e galantes com suas tinturas que muito agradavam. </w:t>
      </w:r>
    </w:p>
    <w:p w:rsidR="00FC5393" w:rsidRPr="00CE3109" w:rsidRDefault="00FC5393"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p>
    <w:p w:rsidR="00CE3109" w:rsidRPr="001E002F" w:rsidRDefault="00CE3109" w:rsidP="00FC5393">
      <w:pPr>
        <w:shd w:val="clear" w:color="auto" w:fill="FFFFFF"/>
        <w:spacing w:after="0" w:line="360" w:lineRule="auto"/>
        <w:contextualSpacing/>
        <w:jc w:val="right"/>
        <w:rPr>
          <w:rFonts w:ascii="Times New Roman" w:eastAsia="Times New Roman" w:hAnsi="Times New Roman" w:cs="Times New Roman"/>
          <w:sz w:val="20"/>
          <w:szCs w:val="20"/>
          <w:lang w:eastAsia="pt-BR"/>
        </w:rPr>
      </w:pPr>
      <w:r w:rsidRPr="001E002F">
        <w:rPr>
          <w:rFonts w:ascii="Times New Roman" w:eastAsia="Times New Roman" w:hAnsi="Times New Roman" w:cs="Times New Roman"/>
          <w:sz w:val="20"/>
          <w:szCs w:val="20"/>
          <w:lang w:eastAsia="pt-BR"/>
        </w:rPr>
        <w:t>CASTRO, S. A carta de Pero Vaz de Caminha. Porto Alegre: L&amp;PM, 1996</w:t>
      </w:r>
      <w:r w:rsidR="001E002F" w:rsidRPr="001E002F">
        <w:rPr>
          <w:rFonts w:ascii="Times New Roman" w:eastAsia="Times New Roman" w:hAnsi="Times New Roman" w:cs="Times New Roman"/>
          <w:sz w:val="20"/>
          <w:szCs w:val="20"/>
          <w:lang w:eastAsia="pt-BR"/>
        </w:rPr>
        <w:t>”</w:t>
      </w:r>
      <w:r w:rsidRPr="001E002F">
        <w:rPr>
          <w:rFonts w:ascii="Times New Roman" w:eastAsia="Times New Roman" w:hAnsi="Times New Roman" w:cs="Times New Roman"/>
          <w:sz w:val="20"/>
          <w:szCs w:val="20"/>
          <w:lang w:eastAsia="pt-BR"/>
        </w:rPr>
        <w:t xml:space="preserve"> (fragmento).</w:t>
      </w:r>
    </w:p>
    <w:p w:rsidR="001E002F" w:rsidRPr="00CE3109" w:rsidRDefault="001E002F"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p>
    <w:p w:rsidR="00CE3109" w:rsidRPr="00CE3109" w:rsidRDefault="00CE3109"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sidRPr="00CE3109">
        <w:rPr>
          <w:rFonts w:ascii="Times New Roman" w:eastAsia="Times New Roman" w:hAnsi="Times New Roman" w:cs="Times New Roman"/>
          <w:noProof/>
          <w:sz w:val="24"/>
          <w:szCs w:val="24"/>
          <w:lang w:eastAsia="pt-BR"/>
        </w:rPr>
        <w:drawing>
          <wp:inline distT="0" distB="0" distL="0" distR="0" wp14:anchorId="5CDFDE8B" wp14:editId="13695E3B">
            <wp:extent cx="3183255" cy="3510915"/>
            <wp:effectExtent l="0" t="0" r="0" b="0"/>
            <wp:docPr id="1" name="Imagem 1" descr="https://d3nrbuzrdlzz76.cloudfront.net/sis_questoes/posts/75959_pre.jpg?148899657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nrbuzrdlzz76.cloudfront.net/sis_questoes/posts/75959_pre.jpg?1488996570">
                      <a:hlinkClick r:id="rId6"/>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83255" cy="3510915"/>
                    </a:xfrm>
                    <a:prstGeom prst="rect">
                      <a:avLst/>
                    </a:prstGeom>
                    <a:noFill/>
                    <a:ln>
                      <a:noFill/>
                    </a:ln>
                  </pic:spPr>
                </pic:pic>
              </a:graphicData>
            </a:graphic>
          </wp:inline>
        </w:drawing>
      </w:r>
    </w:p>
    <w:p w:rsidR="001E002F" w:rsidRDefault="001E002F"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p>
    <w:p w:rsidR="00CE3109" w:rsidRDefault="00CE3109"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sidRPr="00CE3109">
        <w:rPr>
          <w:rFonts w:ascii="Times New Roman" w:eastAsia="Times New Roman" w:hAnsi="Times New Roman" w:cs="Times New Roman"/>
          <w:sz w:val="24"/>
          <w:szCs w:val="24"/>
          <w:lang w:eastAsia="pt-BR"/>
        </w:rPr>
        <w:t xml:space="preserve">Pertencentes ao patrimônio cultural brasileiro, a carta de Pero Vaz de Caminha e a obra de Portinari retratam </w:t>
      </w:r>
      <w:r w:rsidRPr="00CE3109">
        <w:rPr>
          <w:rFonts w:ascii="Times New Roman" w:eastAsia="Times New Roman" w:hAnsi="Times New Roman" w:cs="Times New Roman"/>
          <w:sz w:val="24"/>
          <w:szCs w:val="24"/>
          <w:lang w:eastAsia="pt-BR"/>
        </w:rPr>
        <w:lastRenderedPageBreak/>
        <w:t>a chegada dos portugueses ao Brasil. Da leitura dos textos, constata-se que</w:t>
      </w:r>
      <w:r w:rsidR="00FC5393">
        <w:rPr>
          <w:rFonts w:ascii="Times New Roman" w:eastAsia="Times New Roman" w:hAnsi="Times New Roman" w:cs="Times New Roman"/>
          <w:sz w:val="24"/>
          <w:szCs w:val="24"/>
          <w:lang w:eastAsia="pt-BR"/>
        </w:rPr>
        <w:t>:</w:t>
      </w:r>
    </w:p>
    <w:p w:rsidR="00FC5393" w:rsidRPr="00CE3109" w:rsidRDefault="002C7AE9"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67456" behindDoc="0" locked="0" layoutInCell="1" allowOverlap="1" wp14:anchorId="69969A88" wp14:editId="51B35123">
                <wp:simplePos x="0" y="0"/>
                <wp:positionH relativeFrom="margin">
                  <wp:align>center</wp:align>
                </wp:positionH>
                <wp:positionV relativeFrom="paragraph">
                  <wp:posOffset>-375920</wp:posOffset>
                </wp:positionV>
                <wp:extent cx="0" cy="90678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29.6pt;width:0;height:714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THQIAADs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">
                <w10:wrap anchorx="margin"/>
              </v:shape>
            </w:pict>
          </mc:Fallback>
        </mc:AlternateContent>
      </w:r>
    </w:p>
    <w:p w:rsidR="00CE3109" w:rsidRPr="001E002F" w:rsidRDefault="00CE3109" w:rsidP="00FC5393">
      <w:pPr>
        <w:pStyle w:val="PargrafodaLista"/>
        <w:numPr>
          <w:ilvl w:val="0"/>
          <w:numId w:val="5"/>
        </w:numPr>
        <w:spacing w:after="0" w:line="360" w:lineRule="auto"/>
        <w:jc w:val="both"/>
        <w:rPr>
          <w:rFonts w:ascii="Times New Roman" w:eastAsia="Times New Roman" w:hAnsi="Times New Roman" w:cs="Times New Roman"/>
          <w:sz w:val="24"/>
          <w:szCs w:val="24"/>
          <w:lang w:eastAsia="pt-BR"/>
        </w:rPr>
      </w:pPr>
      <w:proofErr w:type="gramStart"/>
      <w:r w:rsidRPr="001E002F">
        <w:rPr>
          <w:rFonts w:ascii="Times New Roman" w:eastAsia="Times New Roman" w:hAnsi="Times New Roman" w:cs="Times New Roman"/>
          <w:sz w:val="24"/>
          <w:szCs w:val="24"/>
          <w:lang w:eastAsia="pt-BR"/>
        </w:rPr>
        <w:t>a</w:t>
      </w:r>
      <w:proofErr w:type="gramEnd"/>
      <w:r w:rsidRPr="001E002F">
        <w:rPr>
          <w:rFonts w:ascii="Times New Roman" w:eastAsia="Times New Roman" w:hAnsi="Times New Roman" w:cs="Times New Roman"/>
          <w:sz w:val="24"/>
          <w:szCs w:val="24"/>
          <w:lang w:eastAsia="pt-BR"/>
        </w:rPr>
        <w:t xml:space="preserve"> carta de Pero Vaz de Caminha representa uma das primeiras manifestações artísticas dos portugueses em terras brasileiras e preocupa-se apenas com a estética literária.</w:t>
      </w:r>
    </w:p>
    <w:p w:rsidR="00CE3109" w:rsidRPr="00CE3109" w:rsidRDefault="00CE3109" w:rsidP="00FC5393">
      <w:pPr>
        <w:pStyle w:val="PargrafodaLista"/>
        <w:numPr>
          <w:ilvl w:val="0"/>
          <w:numId w:val="5"/>
        </w:numPr>
        <w:spacing w:after="0" w:line="360" w:lineRule="auto"/>
        <w:contextualSpacing w:val="0"/>
        <w:jc w:val="both"/>
        <w:rPr>
          <w:rFonts w:ascii="Times New Roman" w:eastAsia="Times New Roman" w:hAnsi="Times New Roman" w:cs="Times New Roman"/>
          <w:sz w:val="24"/>
          <w:szCs w:val="24"/>
          <w:lang w:eastAsia="pt-BR"/>
        </w:rPr>
      </w:pPr>
      <w:proofErr w:type="gramStart"/>
      <w:r w:rsidRPr="00CE3109">
        <w:rPr>
          <w:rFonts w:ascii="Times New Roman" w:eastAsia="Times New Roman" w:hAnsi="Times New Roman" w:cs="Times New Roman"/>
          <w:sz w:val="24"/>
          <w:szCs w:val="24"/>
          <w:lang w:eastAsia="pt-BR"/>
        </w:rPr>
        <w:t>a</w:t>
      </w:r>
      <w:proofErr w:type="gramEnd"/>
      <w:r w:rsidRPr="00CE3109">
        <w:rPr>
          <w:rFonts w:ascii="Times New Roman" w:eastAsia="Times New Roman" w:hAnsi="Times New Roman" w:cs="Times New Roman"/>
          <w:sz w:val="24"/>
          <w:szCs w:val="24"/>
          <w:lang w:eastAsia="pt-BR"/>
        </w:rPr>
        <w:t xml:space="preserve"> tela de Portinari retrata indígenas nus com corpos pintados, cuja grande significação é a afirmação da arte acadêmica brasileira e a contestação de uma linguagem moderna.</w:t>
      </w:r>
    </w:p>
    <w:p w:rsidR="00CE3109" w:rsidRPr="00CE3109" w:rsidRDefault="00CE3109" w:rsidP="00FC5393">
      <w:pPr>
        <w:pStyle w:val="PargrafodaLista"/>
        <w:numPr>
          <w:ilvl w:val="0"/>
          <w:numId w:val="5"/>
        </w:numPr>
        <w:spacing w:after="0" w:line="360" w:lineRule="auto"/>
        <w:contextualSpacing w:val="0"/>
        <w:jc w:val="both"/>
        <w:rPr>
          <w:rFonts w:ascii="Times New Roman" w:eastAsia="Times New Roman" w:hAnsi="Times New Roman" w:cs="Times New Roman"/>
          <w:sz w:val="24"/>
          <w:szCs w:val="24"/>
          <w:lang w:eastAsia="pt-BR"/>
        </w:rPr>
      </w:pPr>
      <w:proofErr w:type="gramStart"/>
      <w:r w:rsidRPr="00CE3109">
        <w:rPr>
          <w:rFonts w:ascii="Times New Roman" w:eastAsia="Times New Roman" w:hAnsi="Times New Roman" w:cs="Times New Roman"/>
          <w:sz w:val="24"/>
          <w:szCs w:val="24"/>
          <w:lang w:eastAsia="pt-BR"/>
        </w:rPr>
        <w:t>a</w:t>
      </w:r>
      <w:proofErr w:type="gramEnd"/>
      <w:r w:rsidRPr="00CE3109">
        <w:rPr>
          <w:rFonts w:ascii="Times New Roman" w:eastAsia="Times New Roman" w:hAnsi="Times New Roman" w:cs="Times New Roman"/>
          <w:sz w:val="24"/>
          <w:szCs w:val="24"/>
          <w:lang w:eastAsia="pt-BR"/>
        </w:rPr>
        <w:t xml:space="preserve"> carta, como testemunho histórico-político, mostra o olhar do colonizador sobre a gente da terra, e a pintura destaca, em primeiro plano, a inquietação dos nativos.</w:t>
      </w:r>
    </w:p>
    <w:p w:rsidR="00CE3109" w:rsidRPr="00CE3109" w:rsidRDefault="00CE3109" w:rsidP="00FC5393">
      <w:pPr>
        <w:pStyle w:val="PargrafodaLista"/>
        <w:numPr>
          <w:ilvl w:val="0"/>
          <w:numId w:val="5"/>
        </w:numPr>
        <w:spacing w:after="0" w:line="360" w:lineRule="auto"/>
        <w:contextualSpacing w:val="0"/>
        <w:jc w:val="both"/>
        <w:rPr>
          <w:rFonts w:ascii="Times New Roman" w:eastAsia="Times New Roman" w:hAnsi="Times New Roman" w:cs="Times New Roman"/>
          <w:sz w:val="24"/>
          <w:szCs w:val="24"/>
          <w:lang w:eastAsia="pt-BR"/>
        </w:rPr>
      </w:pPr>
      <w:proofErr w:type="gramStart"/>
      <w:r w:rsidRPr="00CE3109">
        <w:rPr>
          <w:rFonts w:ascii="Times New Roman" w:eastAsia="Times New Roman" w:hAnsi="Times New Roman" w:cs="Times New Roman"/>
          <w:sz w:val="24"/>
          <w:szCs w:val="24"/>
          <w:lang w:eastAsia="pt-BR"/>
        </w:rPr>
        <w:t>as</w:t>
      </w:r>
      <w:proofErr w:type="gramEnd"/>
      <w:r w:rsidRPr="00CE3109">
        <w:rPr>
          <w:rFonts w:ascii="Times New Roman" w:eastAsia="Times New Roman" w:hAnsi="Times New Roman" w:cs="Times New Roman"/>
          <w:sz w:val="24"/>
          <w:szCs w:val="24"/>
          <w:lang w:eastAsia="pt-BR"/>
        </w:rPr>
        <w:t xml:space="preserve"> duas produções, embora usem linguagens diferentes — verbal e não verbal —, cumprem a mesma função social e artística.</w:t>
      </w:r>
    </w:p>
    <w:p w:rsidR="00CE3109" w:rsidRPr="00CE3109" w:rsidRDefault="00CE3109" w:rsidP="00FC5393">
      <w:pPr>
        <w:pStyle w:val="PargrafodaLista"/>
        <w:numPr>
          <w:ilvl w:val="0"/>
          <w:numId w:val="5"/>
        </w:numPr>
        <w:spacing w:after="0" w:line="360" w:lineRule="auto"/>
        <w:contextualSpacing w:val="0"/>
        <w:jc w:val="both"/>
        <w:rPr>
          <w:rFonts w:ascii="Times New Roman" w:eastAsia="Times New Roman" w:hAnsi="Times New Roman" w:cs="Times New Roman"/>
          <w:sz w:val="24"/>
          <w:szCs w:val="24"/>
          <w:lang w:eastAsia="pt-BR"/>
        </w:rPr>
      </w:pPr>
      <w:proofErr w:type="gramStart"/>
      <w:r w:rsidRPr="00CE3109">
        <w:rPr>
          <w:rFonts w:ascii="Times New Roman" w:eastAsia="Times New Roman" w:hAnsi="Times New Roman" w:cs="Times New Roman"/>
          <w:sz w:val="24"/>
          <w:szCs w:val="24"/>
          <w:lang w:eastAsia="pt-BR"/>
        </w:rPr>
        <w:t>a</w:t>
      </w:r>
      <w:proofErr w:type="gramEnd"/>
      <w:r w:rsidRPr="00CE3109">
        <w:rPr>
          <w:rFonts w:ascii="Times New Roman" w:eastAsia="Times New Roman" w:hAnsi="Times New Roman" w:cs="Times New Roman"/>
          <w:sz w:val="24"/>
          <w:szCs w:val="24"/>
          <w:lang w:eastAsia="pt-BR"/>
        </w:rPr>
        <w:t xml:space="preserve"> pintura e a carta de Caminha são manifestações de grupos étnicos diferentes, produzidas em um mesmo momento histórico, retratando a colonização.</w:t>
      </w:r>
    </w:p>
    <w:p w:rsidR="005F1F42" w:rsidRDefault="005F1F42" w:rsidP="00FC5393">
      <w:pPr>
        <w:pStyle w:val="font8"/>
        <w:spacing w:before="0" w:beforeAutospacing="0" w:after="0" w:afterAutospacing="0" w:line="360" w:lineRule="auto"/>
        <w:jc w:val="both"/>
        <w:textAlignment w:val="baseline"/>
        <w:rPr>
          <w:rStyle w:val="color2"/>
          <w:color w:val="000000"/>
          <w:bdr w:val="none" w:sz="0" w:space="0" w:color="auto" w:frame="1"/>
        </w:rPr>
      </w:pPr>
    </w:p>
    <w:p w:rsidR="002C7AE9" w:rsidRDefault="002C7AE9" w:rsidP="00FC5393">
      <w:pPr>
        <w:spacing w:after="0" w:line="360" w:lineRule="auto"/>
        <w:contextualSpacing/>
        <w:jc w:val="both"/>
        <w:rPr>
          <w:rFonts w:ascii="Times New Roman" w:hAnsi="Times New Roman" w:cs="Times New Roman"/>
          <w:b/>
          <w:sz w:val="24"/>
          <w:szCs w:val="24"/>
        </w:rPr>
      </w:pPr>
    </w:p>
    <w:p w:rsidR="001E002F" w:rsidRPr="001E002F" w:rsidRDefault="001E002F" w:rsidP="00FC5393">
      <w:pPr>
        <w:spacing w:after="0" w:line="360" w:lineRule="auto"/>
        <w:contextualSpacing/>
        <w:jc w:val="both"/>
        <w:rPr>
          <w:rFonts w:ascii="Times New Roman" w:eastAsia="Times New Roman" w:hAnsi="Times New Roman" w:cs="Times New Roman"/>
          <w:b/>
          <w:sz w:val="24"/>
          <w:szCs w:val="24"/>
          <w:lang w:eastAsia="pt-BR"/>
        </w:rPr>
      </w:pPr>
      <w:r w:rsidRPr="00FC5393">
        <w:rPr>
          <w:rFonts w:ascii="Times New Roman" w:hAnsi="Times New Roman" w:cs="Times New Roman"/>
          <w:b/>
          <w:sz w:val="24"/>
          <w:szCs w:val="24"/>
        </w:rPr>
        <w:lastRenderedPageBreak/>
        <w:t>QUESTÃO</w:t>
      </w:r>
      <w:r>
        <w:rPr>
          <w:rFonts w:ascii="Times New Roman" w:eastAsia="Times New Roman" w:hAnsi="Times New Roman" w:cs="Times New Roman"/>
          <w:b/>
          <w:sz w:val="24"/>
          <w:szCs w:val="24"/>
          <w:lang w:eastAsia="pt-BR"/>
        </w:rPr>
        <w:t xml:space="preserve"> 4 </w:t>
      </w:r>
      <w:r>
        <w:rPr>
          <w:rFonts w:ascii="Times New Roman" w:eastAsia="Times New Roman" w:hAnsi="Times New Roman" w:cs="Times New Roman"/>
          <w:sz w:val="24"/>
          <w:szCs w:val="24"/>
          <w:lang w:eastAsia="pt-BR"/>
        </w:rPr>
        <w:t xml:space="preserve">- </w:t>
      </w:r>
      <w:r w:rsidRPr="001E002F">
        <w:rPr>
          <w:rFonts w:ascii="Times New Roman" w:eastAsia="Times New Roman" w:hAnsi="Times New Roman" w:cs="Times New Roman"/>
          <w:sz w:val="24"/>
          <w:szCs w:val="24"/>
          <w:lang w:eastAsia="pt-BR"/>
        </w:rPr>
        <w:t>(ENEM2011)</w:t>
      </w:r>
    </w:p>
    <w:p w:rsidR="001E002F" w:rsidRDefault="001E002F"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r w:rsidRPr="001E002F">
        <w:rPr>
          <w:rFonts w:ascii="Times New Roman" w:eastAsia="Times New Roman" w:hAnsi="Times New Roman" w:cs="Times New Roman"/>
          <w:sz w:val="24"/>
          <w:szCs w:val="24"/>
          <w:lang w:eastAsia="pt-BR"/>
        </w:rPr>
        <w:t>O açúcar e suas técnicas de produção foram levados à Europa pelos árabes no século VIII, durante a Idade Média, mas foi principalmente a partir das Cruzadas (séculos XI e XIII) que a sua procura foi aumentando. Nessa época passou a ser importado do Oriente Médio e produzido em pequena escala no sul da Itália, mas continuou a ser um produto de luxo, extremamente caro, chegando a figurar nos dotes de princesas casadoiras.</w:t>
      </w:r>
    </w:p>
    <w:p w:rsidR="00FC5393" w:rsidRPr="001E002F" w:rsidRDefault="00FC5393" w:rsidP="00FC5393">
      <w:pPr>
        <w:shd w:val="clear" w:color="auto" w:fill="FFFFFF"/>
        <w:spacing w:after="0" w:line="360" w:lineRule="auto"/>
        <w:contextualSpacing/>
        <w:jc w:val="both"/>
        <w:rPr>
          <w:rFonts w:ascii="Times New Roman" w:eastAsia="Times New Roman" w:hAnsi="Times New Roman" w:cs="Times New Roman"/>
          <w:sz w:val="24"/>
          <w:szCs w:val="24"/>
          <w:lang w:eastAsia="pt-BR"/>
        </w:rPr>
      </w:pPr>
    </w:p>
    <w:p w:rsidR="001E002F" w:rsidRPr="001E002F" w:rsidRDefault="001E002F" w:rsidP="00FC5393">
      <w:pPr>
        <w:pStyle w:val="PargrafodaLista"/>
        <w:shd w:val="clear" w:color="auto" w:fill="FFFFFF"/>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Pr="001E002F">
        <w:rPr>
          <w:rFonts w:ascii="Times New Roman" w:eastAsia="Times New Roman" w:hAnsi="Times New Roman" w:cs="Times New Roman"/>
          <w:sz w:val="20"/>
          <w:szCs w:val="20"/>
          <w:lang w:eastAsia="pt-BR"/>
        </w:rPr>
        <w:t>CAMPOS, R. Grandeza do Brasil no tempo de Antonil (1681-1716). São Paulo: Atual, 1996.</w:t>
      </w:r>
      <w:r>
        <w:rPr>
          <w:rFonts w:ascii="Times New Roman" w:eastAsia="Times New Roman" w:hAnsi="Times New Roman" w:cs="Times New Roman"/>
          <w:sz w:val="20"/>
          <w:szCs w:val="20"/>
          <w:lang w:eastAsia="pt-BR"/>
        </w:rPr>
        <w:t>”</w:t>
      </w:r>
    </w:p>
    <w:p w:rsidR="001E002F" w:rsidRPr="001E002F" w:rsidRDefault="001E002F" w:rsidP="00FC5393">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1E002F">
        <w:rPr>
          <w:rFonts w:ascii="Times New Roman" w:eastAsia="Times New Roman" w:hAnsi="Times New Roman" w:cs="Times New Roman"/>
          <w:sz w:val="24"/>
          <w:szCs w:val="24"/>
          <w:lang w:eastAsia="pt-BR"/>
        </w:rPr>
        <w:t> </w:t>
      </w:r>
    </w:p>
    <w:p w:rsidR="001E002F" w:rsidRPr="001E002F" w:rsidRDefault="001E002F" w:rsidP="00FC5393">
      <w:pPr>
        <w:shd w:val="clear" w:color="auto" w:fill="FFFFFF"/>
        <w:spacing w:after="0" w:line="360" w:lineRule="auto"/>
        <w:jc w:val="both"/>
        <w:rPr>
          <w:rFonts w:ascii="Times New Roman" w:eastAsia="Times New Roman" w:hAnsi="Times New Roman" w:cs="Times New Roman"/>
          <w:sz w:val="24"/>
          <w:szCs w:val="24"/>
          <w:lang w:eastAsia="pt-BR"/>
        </w:rPr>
      </w:pPr>
      <w:r w:rsidRPr="001E002F">
        <w:rPr>
          <w:rFonts w:ascii="Times New Roman" w:eastAsia="Times New Roman" w:hAnsi="Times New Roman" w:cs="Times New Roman"/>
          <w:sz w:val="24"/>
          <w:szCs w:val="24"/>
          <w:lang w:eastAsia="pt-BR"/>
        </w:rPr>
        <w:t xml:space="preserve">Considerando o conceito do Antigo Sistema Colonial, o açúcar foi o produto escolhido por Portugal para dar início à colonização brasileira, em virtude </w:t>
      </w:r>
      <w:proofErr w:type="gramStart"/>
      <w:r w:rsidRPr="001E002F">
        <w:rPr>
          <w:rFonts w:ascii="Times New Roman" w:eastAsia="Times New Roman" w:hAnsi="Times New Roman" w:cs="Times New Roman"/>
          <w:sz w:val="24"/>
          <w:szCs w:val="24"/>
          <w:lang w:eastAsia="pt-BR"/>
        </w:rPr>
        <w:t>de</w:t>
      </w:r>
      <w:proofErr w:type="gramEnd"/>
    </w:p>
    <w:p w:rsidR="001E002F" w:rsidRPr="001E002F" w:rsidRDefault="001E002F" w:rsidP="00FC5393">
      <w:pPr>
        <w:pStyle w:val="PargrafodaLista"/>
        <w:numPr>
          <w:ilvl w:val="0"/>
          <w:numId w:val="7"/>
        </w:numPr>
        <w:shd w:val="clear" w:color="auto" w:fill="FFFFFF"/>
        <w:spacing w:after="0" w:line="360" w:lineRule="auto"/>
        <w:jc w:val="both"/>
        <w:rPr>
          <w:rFonts w:ascii="Times New Roman" w:hAnsi="Times New Roman" w:cs="Times New Roman"/>
          <w:sz w:val="24"/>
          <w:szCs w:val="24"/>
        </w:rPr>
      </w:pPr>
      <w:proofErr w:type="gramStart"/>
      <w:r w:rsidRPr="001E002F">
        <w:rPr>
          <w:rFonts w:ascii="Times New Roman" w:hAnsi="Times New Roman" w:cs="Times New Roman"/>
          <w:sz w:val="24"/>
          <w:szCs w:val="24"/>
        </w:rPr>
        <w:t>o</w:t>
      </w:r>
      <w:proofErr w:type="gramEnd"/>
      <w:r w:rsidRPr="001E002F">
        <w:rPr>
          <w:rFonts w:ascii="Times New Roman" w:hAnsi="Times New Roman" w:cs="Times New Roman"/>
          <w:sz w:val="24"/>
          <w:szCs w:val="24"/>
        </w:rPr>
        <w:t xml:space="preserve"> lucro obtido com o seu comércio ser muito vantajoso.</w:t>
      </w:r>
    </w:p>
    <w:p w:rsidR="001E002F" w:rsidRPr="001E002F" w:rsidRDefault="00FC5393" w:rsidP="00FC5393">
      <w:pPr>
        <w:pStyle w:val="PargrafodaLista"/>
        <w:numPr>
          <w:ilvl w:val="0"/>
          <w:numId w:val="7"/>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Pr>
          <w:rFonts w:ascii="Times New Roman" w:hAnsi="Times New Roman" w:cs="Times New Roman"/>
          <w:sz w:val="24"/>
          <w:szCs w:val="24"/>
          <w:shd w:val="clear" w:color="auto" w:fill="FFFFFF"/>
        </w:rPr>
        <w:t>o</w:t>
      </w:r>
      <w:r w:rsidR="001E002F" w:rsidRPr="001E002F">
        <w:rPr>
          <w:rFonts w:ascii="Times New Roman" w:hAnsi="Times New Roman" w:cs="Times New Roman"/>
          <w:sz w:val="24"/>
          <w:szCs w:val="24"/>
          <w:shd w:val="clear" w:color="auto" w:fill="FFFFFF"/>
        </w:rPr>
        <w:t>s</w:t>
      </w:r>
      <w:proofErr w:type="gramEnd"/>
      <w:r w:rsidR="001E002F" w:rsidRPr="001E002F">
        <w:rPr>
          <w:rFonts w:ascii="Times New Roman" w:hAnsi="Times New Roman" w:cs="Times New Roman"/>
          <w:sz w:val="24"/>
          <w:szCs w:val="24"/>
          <w:shd w:val="clear" w:color="auto" w:fill="FFFFFF"/>
        </w:rPr>
        <w:t xml:space="preserve"> árabes serem aliados históricos dos portugueses.</w:t>
      </w:r>
    </w:p>
    <w:p w:rsidR="001E002F" w:rsidRPr="001E002F" w:rsidRDefault="001E002F" w:rsidP="00FC5393">
      <w:pPr>
        <w:pStyle w:val="PargrafodaLista"/>
        <w:numPr>
          <w:ilvl w:val="0"/>
          <w:numId w:val="7"/>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002F">
        <w:rPr>
          <w:rFonts w:ascii="Times New Roman" w:hAnsi="Times New Roman" w:cs="Times New Roman"/>
          <w:sz w:val="24"/>
          <w:szCs w:val="24"/>
          <w:shd w:val="clear" w:color="auto" w:fill="FFFFFF"/>
        </w:rPr>
        <w:t>a</w:t>
      </w:r>
      <w:proofErr w:type="gramEnd"/>
      <w:r w:rsidRPr="001E002F">
        <w:rPr>
          <w:rFonts w:ascii="Times New Roman" w:hAnsi="Times New Roman" w:cs="Times New Roman"/>
          <w:sz w:val="24"/>
          <w:szCs w:val="24"/>
          <w:shd w:val="clear" w:color="auto" w:fill="FFFFFF"/>
        </w:rPr>
        <w:t xml:space="preserve"> mão de obra necessária para o cultivo ser insuficiente.</w:t>
      </w:r>
    </w:p>
    <w:p w:rsidR="001E002F" w:rsidRPr="001E002F" w:rsidRDefault="001E002F" w:rsidP="00FC5393">
      <w:pPr>
        <w:pStyle w:val="PargrafodaLista"/>
        <w:numPr>
          <w:ilvl w:val="0"/>
          <w:numId w:val="7"/>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002F">
        <w:rPr>
          <w:rFonts w:ascii="Times New Roman" w:hAnsi="Times New Roman" w:cs="Times New Roman"/>
          <w:sz w:val="24"/>
          <w:szCs w:val="24"/>
          <w:shd w:val="clear" w:color="auto" w:fill="FFFFFF"/>
        </w:rPr>
        <w:t>as</w:t>
      </w:r>
      <w:proofErr w:type="gramEnd"/>
      <w:r w:rsidRPr="001E002F">
        <w:rPr>
          <w:rFonts w:ascii="Times New Roman" w:hAnsi="Times New Roman" w:cs="Times New Roman"/>
          <w:sz w:val="24"/>
          <w:szCs w:val="24"/>
          <w:shd w:val="clear" w:color="auto" w:fill="FFFFFF"/>
        </w:rPr>
        <w:t xml:space="preserve"> feitorias africanas facilitarem a comercialização desse produto.</w:t>
      </w:r>
    </w:p>
    <w:p w:rsidR="001E002F" w:rsidRPr="001E002F" w:rsidRDefault="001E002F" w:rsidP="00FC5393">
      <w:pPr>
        <w:pStyle w:val="PargrafodaLista"/>
        <w:numPr>
          <w:ilvl w:val="0"/>
          <w:numId w:val="7"/>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002F">
        <w:rPr>
          <w:rFonts w:ascii="Times New Roman" w:hAnsi="Times New Roman" w:cs="Times New Roman"/>
          <w:sz w:val="24"/>
          <w:szCs w:val="24"/>
          <w:shd w:val="clear" w:color="auto" w:fill="FFFFFF"/>
        </w:rPr>
        <w:t>os</w:t>
      </w:r>
      <w:proofErr w:type="gramEnd"/>
      <w:r w:rsidRPr="001E002F">
        <w:rPr>
          <w:rFonts w:ascii="Times New Roman" w:hAnsi="Times New Roman" w:cs="Times New Roman"/>
          <w:sz w:val="24"/>
          <w:szCs w:val="24"/>
          <w:shd w:val="clear" w:color="auto" w:fill="FFFFFF"/>
        </w:rPr>
        <w:t xml:space="preserve"> nativos da América dominarem uma técnica de cultivo semelhante.</w:t>
      </w:r>
    </w:p>
    <w:p w:rsidR="005F1F42" w:rsidRDefault="005F1F42" w:rsidP="005F1F42">
      <w:pPr>
        <w:pStyle w:val="font8"/>
        <w:spacing w:before="0" w:beforeAutospacing="0" w:after="0" w:afterAutospacing="0" w:line="360" w:lineRule="auto"/>
        <w:jc w:val="both"/>
        <w:textAlignment w:val="baseline"/>
        <w:rPr>
          <w:rStyle w:val="color2"/>
          <w:color w:val="000000"/>
          <w:bdr w:val="none" w:sz="0" w:space="0" w:color="auto" w:frame="1"/>
        </w:rPr>
      </w:pPr>
    </w:p>
    <w:p w:rsidR="002C7AE9" w:rsidRDefault="002C7AE9" w:rsidP="0052662E">
      <w:pPr>
        <w:spacing w:after="0" w:line="360" w:lineRule="auto"/>
        <w:jc w:val="both"/>
        <w:rPr>
          <w:rFonts w:ascii="Times New Roman" w:eastAsia="Times New Roman" w:hAnsi="Times New Roman" w:cs="Times New Roman"/>
          <w:b/>
          <w:lang w:eastAsia="pt-BR"/>
        </w:rPr>
      </w:pPr>
    </w:p>
    <w:p w:rsidR="00FC5393" w:rsidRPr="0052662E" w:rsidRDefault="0052662E" w:rsidP="0052662E">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lang w:eastAsia="pt-BR"/>
        </w:rPr>
        <w:lastRenderedPageBreak/>
        <w:t xml:space="preserve">QUESTÃO 5 </w:t>
      </w:r>
      <w:r>
        <w:rPr>
          <w:rFonts w:ascii="Times New Roman" w:eastAsia="Times New Roman" w:hAnsi="Times New Roman" w:cs="Times New Roman"/>
          <w:lang w:eastAsia="pt-BR"/>
        </w:rPr>
        <w:t xml:space="preserve">- </w:t>
      </w:r>
      <w:r w:rsidR="00FC5393" w:rsidRPr="0052662E">
        <w:rPr>
          <w:rFonts w:ascii="Times New Roman" w:eastAsia="Times New Roman" w:hAnsi="Times New Roman" w:cs="Times New Roman"/>
          <w:lang w:eastAsia="pt-BR"/>
        </w:rPr>
        <w:t>(ENEM 2015)</w:t>
      </w:r>
    </w:p>
    <w:p w:rsidR="00FC5393" w:rsidRPr="0052662E" w:rsidRDefault="00FC5393" w:rsidP="0052662E">
      <w:pPr>
        <w:pStyle w:val="NormalWeb"/>
        <w:shd w:val="clear" w:color="auto" w:fill="FFFFFF"/>
        <w:spacing w:before="0" w:beforeAutospacing="0" w:after="0" w:afterAutospacing="0" w:line="360" w:lineRule="auto"/>
        <w:jc w:val="both"/>
      </w:pPr>
      <w:r w:rsidRPr="0052662E">
        <w:t xml:space="preserve">Iniciou-se em 1903 a introdução de obras de arte com representações de bandeirantes no acervo do Museu Paulista, mediante a aquisição de uma tela que homenageava o sertanista que comandara a destruição do Quilombo de Palmares. Essa aquisição, viabilizada por verba estadual, foi simultânea à emergência de uma interpretação histórica que apontava o fenômeno </w:t>
      </w:r>
      <w:proofErr w:type="spellStart"/>
      <w:r w:rsidRPr="0052662E">
        <w:t>dosertanismo</w:t>
      </w:r>
      <w:proofErr w:type="spellEnd"/>
      <w:r w:rsidRPr="0052662E">
        <w:t xml:space="preserve"> paulista como o elo decisivo entre a trajetória territorial do Brasil e de São Paulo, concepção essa que se consolidaria entre os historiadores ligados ao Instituto Histórico e Geográfico de São Paulo ao longo das três primeiras décadas do século XX.</w:t>
      </w:r>
    </w:p>
    <w:p w:rsidR="00FC5393" w:rsidRPr="0052662E" w:rsidRDefault="00FC5393" w:rsidP="0052662E">
      <w:pPr>
        <w:pStyle w:val="NormalWeb"/>
        <w:shd w:val="clear" w:color="auto" w:fill="FFFFFF"/>
        <w:spacing w:before="0" w:beforeAutospacing="0" w:after="0" w:afterAutospacing="0" w:line="360" w:lineRule="auto"/>
        <w:jc w:val="both"/>
      </w:pPr>
    </w:p>
    <w:p w:rsidR="00FC5393" w:rsidRPr="0052662E" w:rsidRDefault="00FC5393" w:rsidP="0052662E">
      <w:pPr>
        <w:pStyle w:val="NormalWeb"/>
        <w:shd w:val="clear" w:color="auto" w:fill="FFFFFF"/>
        <w:spacing w:before="0" w:beforeAutospacing="0" w:after="0" w:afterAutospacing="0" w:line="360" w:lineRule="auto"/>
        <w:jc w:val="right"/>
        <w:rPr>
          <w:sz w:val="20"/>
          <w:szCs w:val="20"/>
        </w:rPr>
      </w:pPr>
      <w:r w:rsidRPr="0052662E">
        <w:rPr>
          <w:sz w:val="20"/>
          <w:szCs w:val="20"/>
        </w:rPr>
        <w:t xml:space="preserve">MARINS, P. C. G. Nas matas com pose de reis: a representação de bandeirantes e a tradição da </w:t>
      </w:r>
      <w:proofErr w:type="spellStart"/>
      <w:r w:rsidRPr="0052662E">
        <w:rPr>
          <w:sz w:val="20"/>
          <w:szCs w:val="20"/>
        </w:rPr>
        <w:t>retratística</w:t>
      </w:r>
      <w:proofErr w:type="spellEnd"/>
      <w:r w:rsidRPr="0052662E">
        <w:rPr>
          <w:sz w:val="20"/>
          <w:szCs w:val="20"/>
        </w:rPr>
        <w:t xml:space="preserve"> </w:t>
      </w:r>
      <w:proofErr w:type="gramStart"/>
      <w:r w:rsidRPr="0052662E">
        <w:rPr>
          <w:sz w:val="20"/>
          <w:szCs w:val="20"/>
        </w:rPr>
        <w:t>monárquica</w:t>
      </w:r>
      <w:proofErr w:type="gramEnd"/>
      <w:r w:rsidRPr="0052662E">
        <w:rPr>
          <w:sz w:val="20"/>
          <w:szCs w:val="20"/>
        </w:rPr>
        <w:t xml:space="preserve"> </w:t>
      </w:r>
    </w:p>
    <w:p w:rsidR="00FC5393" w:rsidRPr="0052662E" w:rsidRDefault="00FC5393" w:rsidP="0052662E">
      <w:pPr>
        <w:pStyle w:val="NormalWeb"/>
        <w:shd w:val="clear" w:color="auto" w:fill="FFFFFF"/>
        <w:spacing w:before="0" w:beforeAutospacing="0" w:after="0" w:afterAutospacing="0" w:line="360" w:lineRule="auto"/>
        <w:jc w:val="right"/>
        <w:rPr>
          <w:sz w:val="20"/>
          <w:szCs w:val="20"/>
        </w:rPr>
      </w:pPr>
      <w:proofErr w:type="gramStart"/>
      <w:r w:rsidRPr="0052662E">
        <w:rPr>
          <w:sz w:val="20"/>
          <w:szCs w:val="20"/>
        </w:rPr>
        <w:t>europeia</w:t>
      </w:r>
      <w:proofErr w:type="gramEnd"/>
      <w:r w:rsidRPr="0052662E">
        <w:rPr>
          <w:sz w:val="20"/>
          <w:szCs w:val="20"/>
        </w:rPr>
        <w:t>. Revista do LEB, n. 44, fev. 2007.</w:t>
      </w:r>
    </w:p>
    <w:p w:rsidR="0052662E" w:rsidRPr="0052662E" w:rsidRDefault="0052662E" w:rsidP="0052662E">
      <w:pPr>
        <w:pStyle w:val="NormalWeb"/>
        <w:shd w:val="clear" w:color="auto" w:fill="FFFFFF"/>
        <w:spacing w:before="0" w:beforeAutospacing="0" w:after="0" w:afterAutospacing="0" w:line="360" w:lineRule="auto"/>
        <w:jc w:val="both"/>
      </w:pPr>
    </w:p>
    <w:p w:rsidR="00FC5393" w:rsidRPr="0052662E" w:rsidRDefault="00FC5393" w:rsidP="0052662E">
      <w:pPr>
        <w:pStyle w:val="NormalWeb"/>
        <w:shd w:val="clear" w:color="auto" w:fill="FFFFFF"/>
        <w:spacing w:before="0" w:beforeAutospacing="0" w:after="0" w:afterAutospacing="0" w:line="360" w:lineRule="auto"/>
        <w:jc w:val="both"/>
      </w:pPr>
      <w:r w:rsidRPr="0052662E">
        <w:t xml:space="preserve">A prática governamental descrita no texto, com a escolha dos temas das obras, tinha como propósito a construção de uma memória </w:t>
      </w:r>
      <w:proofErr w:type="gramStart"/>
      <w:r w:rsidRPr="0052662E">
        <w:t>que</w:t>
      </w:r>
      <w:proofErr w:type="gramEnd"/>
    </w:p>
    <w:p w:rsidR="00FC5393" w:rsidRPr="0052662E" w:rsidRDefault="00FC5393" w:rsidP="0052662E">
      <w:pPr>
        <w:spacing w:after="0" w:line="360" w:lineRule="auto"/>
        <w:jc w:val="both"/>
        <w:rPr>
          <w:rFonts w:ascii="Times New Roman" w:eastAsia="Times New Roman" w:hAnsi="Times New Roman" w:cs="Times New Roman"/>
          <w:sz w:val="24"/>
          <w:szCs w:val="24"/>
          <w:lang w:eastAsia="pt-BR"/>
        </w:rPr>
      </w:pPr>
    </w:p>
    <w:p w:rsidR="00FC5393" w:rsidRPr="0052662E" w:rsidRDefault="00FC5393" w:rsidP="0052662E">
      <w:pPr>
        <w:pStyle w:val="PargrafodaLista"/>
        <w:numPr>
          <w:ilvl w:val="0"/>
          <w:numId w:val="8"/>
        </w:numPr>
        <w:spacing w:after="0" w:line="360" w:lineRule="auto"/>
        <w:jc w:val="both"/>
        <w:rPr>
          <w:rFonts w:ascii="Times New Roman" w:hAnsi="Times New Roman" w:cs="Times New Roman"/>
          <w:sz w:val="24"/>
          <w:szCs w:val="24"/>
        </w:rPr>
      </w:pPr>
      <w:proofErr w:type="gramStart"/>
      <w:r w:rsidRPr="0052662E">
        <w:rPr>
          <w:rFonts w:ascii="Times New Roman" w:hAnsi="Times New Roman" w:cs="Times New Roman"/>
          <w:sz w:val="24"/>
          <w:szCs w:val="24"/>
        </w:rPr>
        <w:t>afirmativa</w:t>
      </w:r>
      <w:proofErr w:type="gramEnd"/>
      <w:r w:rsidRPr="0052662E">
        <w:rPr>
          <w:rFonts w:ascii="Times New Roman" w:hAnsi="Times New Roman" w:cs="Times New Roman"/>
          <w:sz w:val="24"/>
          <w:szCs w:val="24"/>
        </w:rPr>
        <w:t xml:space="preserve"> a centralidade de um estado na política do país.</w:t>
      </w:r>
    </w:p>
    <w:p w:rsidR="00FC5393" w:rsidRPr="0052662E" w:rsidRDefault="002C7AE9" w:rsidP="0052662E">
      <w:pPr>
        <w:pStyle w:val="PargrafodaLista"/>
        <w:numPr>
          <w:ilvl w:val="0"/>
          <w:numId w:val="8"/>
        </w:numPr>
        <w:spacing w:after="0" w:line="360" w:lineRule="auto"/>
        <w:jc w:val="both"/>
        <w:rPr>
          <w:rFonts w:ascii="Times New Roman" w:eastAsia="Times New Roman" w:hAnsi="Times New Roman" w:cs="Times New Roman"/>
          <w:sz w:val="24"/>
          <w:szCs w:val="24"/>
          <w:lang w:eastAsia="pt-BR"/>
        </w:rPr>
      </w:pPr>
      <w:r>
        <w:rPr>
          <w:noProof/>
        </w:rPr>
        <w:lastRenderedPageBreak/>
        <mc:AlternateContent>
          <mc:Choice Requires="wps">
            <w:drawing>
              <wp:anchor distT="0" distB="0" distL="114300" distR="114300" simplePos="0" relativeHeight="251665408" behindDoc="0" locked="0" layoutInCell="1" allowOverlap="1" wp14:anchorId="757E6A56" wp14:editId="0DC263A6">
                <wp:simplePos x="0" y="0"/>
                <wp:positionH relativeFrom="margin">
                  <wp:align>center</wp:align>
                </wp:positionH>
                <wp:positionV relativeFrom="paragraph">
                  <wp:posOffset>-242570</wp:posOffset>
                </wp:positionV>
                <wp:extent cx="0" cy="9067800"/>
                <wp:effectExtent l="0" t="0" r="1905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19.1pt;width:0;height:714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TCHQ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">
                <w10:wrap anchorx="margin"/>
              </v:shape>
            </w:pict>
          </mc:Fallback>
        </mc:AlternateContent>
      </w:r>
      <w:proofErr w:type="gramStart"/>
      <w:r w:rsidR="00FC5393" w:rsidRPr="0052662E">
        <w:rPr>
          <w:rFonts w:ascii="Times New Roman" w:eastAsia="Times New Roman" w:hAnsi="Times New Roman" w:cs="Times New Roman"/>
          <w:sz w:val="24"/>
          <w:szCs w:val="24"/>
          <w:lang w:eastAsia="pt-BR"/>
        </w:rPr>
        <w:t>resgatava</w:t>
      </w:r>
      <w:proofErr w:type="gramEnd"/>
      <w:r w:rsidR="00FC5393" w:rsidRPr="0052662E">
        <w:rPr>
          <w:rFonts w:ascii="Times New Roman" w:eastAsia="Times New Roman" w:hAnsi="Times New Roman" w:cs="Times New Roman"/>
          <w:sz w:val="24"/>
          <w:szCs w:val="24"/>
          <w:lang w:eastAsia="pt-BR"/>
        </w:rPr>
        <w:t xml:space="preserve"> a importância da resistência escrava na história brasileira.</w:t>
      </w:r>
    </w:p>
    <w:p w:rsidR="00FC5393" w:rsidRPr="0052662E" w:rsidRDefault="00FC5393" w:rsidP="0052662E">
      <w:pPr>
        <w:pStyle w:val="PargrafodaLista"/>
        <w:numPr>
          <w:ilvl w:val="0"/>
          <w:numId w:val="8"/>
        </w:numPr>
        <w:spacing w:after="0" w:line="360" w:lineRule="auto"/>
        <w:jc w:val="both"/>
        <w:rPr>
          <w:rFonts w:ascii="Times New Roman" w:eastAsia="Times New Roman" w:hAnsi="Times New Roman" w:cs="Times New Roman"/>
          <w:sz w:val="24"/>
          <w:szCs w:val="24"/>
          <w:lang w:eastAsia="pt-BR"/>
        </w:rPr>
      </w:pPr>
      <w:proofErr w:type="gramStart"/>
      <w:r w:rsidRPr="0052662E">
        <w:rPr>
          <w:rFonts w:ascii="Times New Roman" w:hAnsi="Times New Roman" w:cs="Times New Roman"/>
          <w:sz w:val="24"/>
          <w:szCs w:val="24"/>
          <w:shd w:val="clear" w:color="auto" w:fill="FFFFFF"/>
        </w:rPr>
        <w:t>evidenciava</w:t>
      </w:r>
      <w:proofErr w:type="gramEnd"/>
      <w:r w:rsidRPr="0052662E">
        <w:rPr>
          <w:rFonts w:ascii="Times New Roman" w:hAnsi="Times New Roman" w:cs="Times New Roman"/>
          <w:sz w:val="24"/>
          <w:szCs w:val="24"/>
          <w:shd w:val="clear" w:color="auto" w:fill="FFFFFF"/>
        </w:rPr>
        <w:t xml:space="preserve"> a importância da produção artística no contexto regional.</w:t>
      </w:r>
    </w:p>
    <w:p w:rsidR="00FC5393" w:rsidRPr="0052662E" w:rsidRDefault="00FC5393" w:rsidP="0052662E">
      <w:pPr>
        <w:pStyle w:val="PargrafodaLista"/>
        <w:numPr>
          <w:ilvl w:val="0"/>
          <w:numId w:val="8"/>
        </w:numPr>
        <w:spacing w:after="0" w:line="360" w:lineRule="auto"/>
        <w:jc w:val="both"/>
        <w:rPr>
          <w:rFonts w:ascii="Times New Roman" w:eastAsia="Times New Roman" w:hAnsi="Times New Roman" w:cs="Times New Roman"/>
          <w:sz w:val="24"/>
          <w:szCs w:val="24"/>
          <w:lang w:eastAsia="pt-BR"/>
        </w:rPr>
      </w:pPr>
      <w:proofErr w:type="gramStart"/>
      <w:r w:rsidRPr="0052662E">
        <w:rPr>
          <w:rFonts w:ascii="Times New Roman" w:eastAsia="Times New Roman" w:hAnsi="Times New Roman" w:cs="Times New Roman"/>
          <w:sz w:val="24"/>
          <w:szCs w:val="24"/>
          <w:lang w:eastAsia="pt-BR"/>
        </w:rPr>
        <w:t>valorizava</w:t>
      </w:r>
      <w:proofErr w:type="gramEnd"/>
      <w:r w:rsidRPr="0052662E">
        <w:rPr>
          <w:rFonts w:ascii="Times New Roman" w:eastAsia="Times New Roman" w:hAnsi="Times New Roman" w:cs="Times New Roman"/>
          <w:sz w:val="24"/>
          <w:szCs w:val="24"/>
          <w:lang w:eastAsia="pt-BR"/>
        </w:rPr>
        <w:t xml:space="preserve"> a saga histórica do povo na afirmação de uma memória social.</w:t>
      </w:r>
    </w:p>
    <w:p w:rsidR="00FC5393" w:rsidRPr="0052662E" w:rsidRDefault="00FC5393" w:rsidP="0052662E">
      <w:pPr>
        <w:pStyle w:val="PargrafodaLista"/>
        <w:numPr>
          <w:ilvl w:val="0"/>
          <w:numId w:val="8"/>
        </w:numPr>
        <w:spacing w:after="0" w:line="360" w:lineRule="auto"/>
        <w:jc w:val="both"/>
        <w:rPr>
          <w:rFonts w:ascii="Times New Roman" w:eastAsia="Times New Roman" w:hAnsi="Times New Roman" w:cs="Times New Roman"/>
          <w:sz w:val="24"/>
          <w:szCs w:val="24"/>
          <w:lang w:eastAsia="pt-BR"/>
        </w:rPr>
      </w:pPr>
      <w:proofErr w:type="gramStart"/>
      <w:r w:rsidRPr="0052662E">
        <w:rPr>
          <w:rFonts w:ascii="Times New Roman" w:hAnsi="Times New Roman" w:cs="Times New Roman"/>
          <w:sz w:val="24"/>
          <w:szCs w:val="24"/>
          <w:shd w:val="clear" w:color="auto" w:fill="FFFFFF"/>
        </w:rPr>
        <w:t>destacava</w:t>
      </w:r>
      <w:proofErr w:type="gramEnd"/>
      <w:r w:rsidRPr="0052662E">
        <w:rPr>
          <w:rFonts w:ascii="Times New Roman" w:hAnsi="Times New Roman" w:cs="Times New Roman"/>
          <w:sz w:val="24"/>
          <w:szCs w:val="24"/>
          <w:shd w:val="clear" w:color="auto" w:fill="FFFFFF"/>
        </w:rPr>
        <w:t xml:space="preserve"> a presença do indígena no desbravamento do território colonial.</w:t>
      </w:r>
    </w:p>
    <w:p w:rsidR="005F1F42" w:rsidRDefault="005F1F42" w:rsidP="005F1F42">
      <w:pPr>
        <w:pStyle w:val="font8"/>
        <w:spacing w:before="0" w:beforeAutospacing="0" w:after="0" w:afterAutospacing="0" w:line="360" w:lineRule="auto"/>
        <w:textAlignment w:val="baseline"/>
        <w:rPr>
          <w:color w:val="373333"/>
          <w:shd w:val="clear" w:color="auto" w:fill="FFFFFF"/>
        </w:rPr>
      </w:pPr>
    </w:p>
    <w:p w:rsidR="0052662E" w:rsidRPr="0052662E" w:rsidRDefault="0052662E" w:rsidP="0052662E">
      <w:pPr>
        <w:pStyle w:val="font8"/>
        <w:spacing w:after="0" w:afterAutospacing="0" w:line="360" w:lineRule="auto"/>
        <w:textAlignment w:val="baseline"/>
        <w:rPr>
          <w:bCs/>
          <w:color w:val="373333"/>
          <w:shd w:val="clear" w:color="auto" w:fill="FFFFFF"/>
        </w:rPr>
      </w:pPr>
      <w:r>
        <w:rPr>
          <w:b/>
          <w:bCs/>
          <w:color w:val="373333"/>
          <w:shd w:val="clear" w:color="auto" w:fill="FFFFFF"/>
        </w:rPr>
        <w:t xml:space="preserve">QUESTÃO 6 </w:t>
      </w:r>
      <w:r>
        <w:rPr>
          <w:bCs/>
          <w:color w:val="373333"/>
          <w:shd w:val="clear" w:color="auto" w:fill="FFFFFF"/>
        </w:rPr>
        <w:t>– (ENEM 2014)</w:t>
      </w:r>
      <w:r w:rsidR="00B30B76">
        <w:rPr>
          <w:bCs/>
          <w:color w:val="373333"/>
          <w:shd w:val="clear" w:color="auto" w:fill="FFFFFF"/>
        </w:rPr>
        <w:t xml:space="preserve">         </w:t>
      </w:r>
      <w:r w:rsidRPr="0052662E">
        <w:rPr>
          <w:bCs/>
          <w:color w:val="373333"/>
          <w:shd w:val="clear" w:color="auto" w:fill="FFFFFF"/>
        </w:rPr>
        <w:t xml:space="preserve">Três décadas — de 1884 a 1914 — separam o século XIX — que terminou com a corrida dos países europeus para a África e com o surgimento dos movimentos de unificação nacional na Europa — do século XX, que começou com a Primeira Guerra Mundial. É o período do Imperialismo, da quietude estagnante na Europa e dos acontecimentos empolgantes na Ásia e na África. </w:t>
      </w:r>
    </w:p>
    <w:p w:rsidR="0052662E" w:rsidRPr="00B30B76" w:rsidRDefault="0052662E" w:rsidP="00B30B76">
      <w:pPr>
        <w:pStyle w:val="font8"/>
        <w:spacing w:after="0" w:afterAutospacing="0" w:line="360" w:lineRule="auto"/>
        <w:jc w:val="right"/>
        <w:textAlignment w:val="baseline"/>
        <w:rPr>
          <w:bCs/>
          <w:color w:val="373333"/>
          <w:sz w:val="20"/>
          <w:szCs w:val="20"/>
          <w:shd w:val="clear" w:color="auto" w:fill="FFFFFF"/>
        </w:rPr>
      </w:pPr>
      <w:r w:rsidRPr="00B30B76">
        <w:rPr>
          <w:bCs/>
          <w:color w:val="373333"/>
          <w:sz w:val="20"/>
          <w:szCs w:val="20"/>
          <w:shd w:val="clear" w:color="auto" w:fill="FFFFFF"/>
        </w:rPr>
        <w:t>ARENDT, H. As origens do totalitarismo. São Paulo: Cia. das Letras, 2012.</w:t>
      </w:r>
    </w:p>
    <w:p w:rsidR="0052662E" w:rsidRPr="0052662E" w:rsidRDefault="0052662E" w:rsidP="0052662E">
      <w:pPr>
        <w:pStyle w:val="font8"/>
        <w:spacing w:after="0" w:afterAutospacing="0" w:line="360" w:lineRule="auto"/>
        <w:textAlignment w:val="baseline"/>
        <w:rPr>
          <w:bCs/>
          <w:color w:val="373333"/>
          <w:shd w:val="clear" w:color="auto" w:fill="FFFFFF"/>
        </w:rPr>
      </w:pPr>
    </w:p>
    <w:p w:rsidR="0052662E" w:rsidRPr="0052662E" w:rsidRDefault="0052662E" w:rsidP="0052662E">
      <w:pPr>
        <w:pStyle w:val="font8"/>
        <w:spacing w:after="0" w:afterAutospacing="0" w:line="360" w:lineRule="auto"/>
        <w:textAlignment w:val="baseline"/>
        <w:rPr>
          <w:bCs/>
          <w:color w:val="373333"/>
          <w:shd w:val="clear" w:color="auto" w:fill="FFFFFF"/>
        </w:rPr>
      </w:pPr>
      <w:r w:rsidRPr="0052662E">
        <w:rPr>
          <w:bCs/>
          <w:color w:val="373333"/>
          <w:shd w:val="clear" w:color="auto" w:fill="FFFFFF"/>
        </w:rPr>
        <w:t>O processo histórico citado contribuiu para a eclosão da Primeira Grande Guerra na medida em que</w:t>
      </w:r>
    </w:p>
    <w:p w:rsidR="0052662E" w:rsidRPr="00B30B76" w:rsidRDefault="002C7AE9" w:rsidP="00B30B76">
      <w:pPr>
        <w:pStyle w:val="PargrafodaLista"/>
        <w:spacing w:after="0" w:line="360" w:lineRule="auto"/>
        <w:ind w:left="142" w:firstLine="142"/>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9504" behindDoc="0" locked="0" layoutInCell="1" allowOverlap="1" wp14:anchorId="400B1AA6" wp14:editId="050A39C9">
                <wp:simplePos x="0" y="0"/>
                <wp:positionH relativeFrom="margin">
                  <wp:align>center</wp:align>
                </wp:positionH>
                <wp:positionV relativeFrom="paragraph">
                  <wp:posOffset>157480</wp:posOffset>
                </wp:positionV>
                <wp:extent cx="0" cy="9067800"/>
                <wp:effectExtent l="0" t="0" r="1905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12.4pt;width:0;height:714pt;z-index:2516695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w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">
                <w10:wrap anchorx="margin"/>
              </v:shape>
            </w:pict>
          </mc:Fallback>
        </mc:AlternateContent>
      </w:r>
      <w:r w:rsidR="0052662E" w:rsidRPr="0052662E">
        <w:rPr>
          <w:rFonts w:ascii="Times New Roman" w:hAnsi="Times New Roman" w:cs="Times New Roman"/>
          <w:bCs/>
          <w:color w:val="373333"/>
          <w:sz w:val="24"/>
          <w:szCs w:val="24"/>
          <w:shd w:val="clear" w:color="auto" w:fill="FFFFFF"/>
        </w:rPr>
        <w:t xml:space="preserve"> </w:t>
      </w:r>
      <w:r w:rsidR="00B30B76">
        <w:rPr>
          <w:bCs/>
          <w:color w:val="373333"/>
          <w:shd w:val="clear" w:color="auto" w:fill="FFFFFF"/>
        </w:rPr>
        <w:t>a</w:t>
      </w:r>
      <w:r w:rsidR="00B30B76" w:rsidRPr="00B30B76">
        <w:rPr>
          <w:rFonts w:ascii="Times New Roman" w:hAnsi="Times New Roman" w:cs="Times New Roman"/>
          <w:sz w:val="24"/>
          <w:szCs w:val="24"/>
        </w:rPr>
        <w:t>)</w:t>
      </w:r>
      <w:r w:rsidR="0052662E" w:rsidRPr="00B30B76">
        <w:rPr>
          <w:rFonts w:ascii="Times New Roman" w:hAnsi="Times New Roman" w:cs="Times New Roman"/>
          <w:sz w:val="24"/>
          <w:szCs w:val="24"/>
        </w:rPr>
        <w:t xml:space="preserve"> difundiu as teorias socialistas.</w:t>
      </w:r>
    </w:p>
    <w:p w:rsidR="0052662E" w:rsidRPr="00B30B76" w:rsidRDefault="0052662E" w:rsidP="00B30B76">
      <w:pPr>
        <w:pStyle w:val="PargrafodaLista"/>
        <w:spacing w:after="0" w:line="360" w:lineRule="auto"/>
        <w:ind w:left="142" w:firstLine="142"/>
        <w:jc w:val="both"/>
        <w:rPr>
          <w:rFonts w:ascii="Times New Roman" w:hAnsi="Times New Roman" w:cs="Times New Roman"/>
          <w:sz w:val="24"/>
          <w:szCs w:val="24"/>
        </w:rPr>
      </w:pPr>
      <w:r w:rsidRPr="00B30B76">
        <w:rPr>
          <w:rFonts w:ascii="Times New Roman" w:hAnsi="Times New Roman" w:cs="Times New Roman"/>
          <w:sz w:val="24"/>
          <w:szCs w:val="24"/>
        </w:rPr>
        <w:t xml:space="preserve"> b</w:t>
      </w:r>
      <w:r w:rsidR="00B30B76" w:rsidRPr="00B30B76">
        <w:rPr>
          <w:rFonts w:ascii="Times New Roman" w:hAnsi="Times New Roman" w:cs="Times New Roman"/>
          <w:sz w:val="24"/>
          <w:szCs w:val="24"/>
        </w:rPr>
        <w:t xml:space="preserve">) </w:t>
      </w:r>
      <w:r w:rsidRPr="00B30B76">
        <w:rPr>
          <w:rFonts w:ascii="Times New Roman" w:hAnsi="Times New Roman" w:cs="Times New Roman"/>
          <w:sz w:val="24"/>
          <w:szCs w:val="24"/>
        </w:rPr>
        <w:t>acirrou as disputas territoriais.</w:t>
      </w:r>
    </w:p>
    <w:p w:rsidR="0052662E" w:rsidRPr="00B30B76" w:rsidRDefault="0052662E" w:rsidP="00B30B76">
      <w:pPr>
        <w:pStyle w:val="PargrafodaLista"/>
        <w:spacing w:after="0" w:line="360" w:lineRule="auto"/>
        <w:ind w:left="142" w:firstLine="142"/>
        <w:jc w:val="both"/>
        <w:rPr>
          <w:rFonts w:ascii="Times New Roman" w:hAnsi="Times New Roman" w:cs="Times New Roman"/>
          <w:sz w:val="24"/>
          <w:szCs w:val="24"/>
        </w:rPr>
      </w:pPr>
      <w:r w:rsidRPr="00B30B76">
        <w:rPr>
          <w:rFonts w:ascii="Times New Roman" w:hAnsi="Times New Roman" w:cs="Times New Roman"/>
          <w:sz w:val="24"/>
          <w:szCs w:val="24"/>
        </w:rPr>
        <w:t xml:space="preserve"> c</w:t>
      </w:r>
      <w:r w:rsidR="00B30B76" w:rsidRPr="00B30B76">
        <w:rPr>
          <w:rFonts w:ascii="Times New Roman" w:hAnsi="Times New Roman" w:cs="Times New Roman"/>
          <w:sz w:val="24"/>
          <w:szCs w:val="24"/>
        </w:rPr>
        <w:t xml:space="preserve">) </w:t>
      </w:r>
      <w:r w:rsidRPr="00B30B76">
        <w:rPr>
          <w:rFonts w:ascii="Times New Roman" w:hAnsi="Times New Roman" w:cs="Times New Roman"/>
          <w:sz w:val="24"/>
          <w:szCs w:val="24"/>
        </w:rPr>
        <w:t>superou as crises econômicas.</w:t>
      </w:r>
    </w:p>
    <w:p w:rsidR="00B30B76" w:rsidRPr="00B30B76" w:rsidRDefault="0052662E" w:rsidP="00B30B76">
      <w:pPr>
        <w:pStyle w:val="PargrafodaLista"/>
        <w:spacing w:after="0" w:line="360" w:lineRule="auto"/>
        <w:ind w:left="142" w:firstLine="142"/>
        <w:jc w:val="both"/>
        <w:rPr>
          <w:rFonts w:ascii="Times New Roman" w:hAnsi="Times New Roman" w:cs="Times New Roman"/>
          <w:sz w:val="24"/>
          <w:szCs w:val="24"/>
        </w:rPr>
      </w:pPr>
      <w:r w:rsidRPr="00B30B76">
        <w:rPr>
          <w:rFonts w:ascii="Times New Roman" w:hAnsi="Times New Roman" w:cs="Times New Roman"/>
          <w:sz w:val="24"/>
          <w:szCs w:val="24"/>
        </w:rPr>
        <w:t xml:space="preserve"> d</w:t>
      </w:r>
      <w:r w:rsidR="00B30B76" w:rsidRPr="00B30B76">
        <w:rPr>
          <w:rFonts w:ascii="Times New Roman" w:hAnsi="Times New Roman" w:cs="Times New Roman"/>
          <w:sz w:val="24"/>
          <w:szCs w:val="24"/>
        </w:rPr>
        <w:t xml:space="preserve">) </w:t>
      </w:r>
      <w:r w:rsidRPr="00B30B76">
        <w:rPr>
          <w:rFonts w:ascii="Times New Roman" w:hAnsi="Times New Roman" w:cs="Times New Roman"/>
          <w:sz w:val="24"/>
          <w:szCs w:val="24"/>
        </w:rPr>
        <w:t>multiplicou os conflitos religiosos.</w:t>
      </w:r>
    </w:p>
    <w:p w:rsidR="008250A5" w:rsidRPr="00B30B76" w:rsidRDefault="0052662E" w:rsidP="00B30B76">
      <w:pPr>
        <w:pStyle w:val="PargrafodaLista"/>
        <w:spacing w:after="0" w:line="360" w:lineRule="auto"/>
        <w:ind w:left="142" w:firstLine="142"/>
        <w:jc w:val="both"/>
        <w:rPr>
          <w:rFonts w:ascii="Times New Roman" w:hAnsi="Times New Roman" w:cs="Times New Roman"/>
          <w:sz w:val="24"/>
          <w:szCs w:val="24"/>
        </w:rPr>
      </w:pPr>
      <w:r w:rsidRPr="00B30B76">
        <w:rPr>
          <w:rFonts w:ascii="Times New Roman" w:hAnsi="Times New Roman" w:cs="Times New Roman"/>
          <w:sz w:val="24"/>
          <w:szCs w:val="24"/>
        </w:rPr>
        <w:t xml:space="preserve"> e</w:t>
      </w:r>
      <w:r w:rsidR="00B30B76" w:rsidRPr="00B30B76">
        <w:rPr>
          <w:rFonts w:ascii="Times New Roman" w:hAnsi="Times New Roman" w:cs="Times New Roman"/>
          <w:sz w:val="24"/>
          <w:szCs w:val="24"/>
        </w:rPr>
        <w:t xml:space="preserve">) </w:t>
      </w:r>
      <w:r w:rsidRPr="00B30B76">
        <w:rPr>
          <w:rFonts w:ascii="Times New Roman" w:hAnsi="Times New Roman" w:cs="Times New Roman"/>
          <w:sz w:val="24"/>
          <w:szCs w:val="24"/>
        </w:rPr>
        <w:t>conteve os sentimentos xenófobos.</w:t>
      </w:r>
    </w:p>
    <w:p w:rsidR="008250A5" w:rsidRPr="008250A5" w:rsidRDefault="008250A5" w:rsidP="00FC5393">
      <w:pPr>
        <w:pBdr>
          <w:bottom w:val="single" w:sz="6" w:space="0" w:color="auto"/>
        </w:pBdr>
        <w:spacing w:after="0" w:line="360" w:lineRule="auto"/>
        <w:textAlignment w:val="center"/>
        <w:rPr>
          <w:rFonts w:ascii="Times New Roman" w:eastAsia="Times New Roman" w:hAnsi="Times New Roman" w:cs="Times New Roman"/>
          <w:sz w:val="24"/>
          <w:szCs w:val="24"/>
          <w:lang w:eastAsia="pt-BR"/>
        </w:rPr>
      </w:pPr>
    </w:p>
    <w:p w:rsidR="0067063B" w:rsidRDefault="0067063B" w:rsidP="008250A5"/>
    <w:p w:rsidR="00013D63" w:rsidRPr="00013D63" w:rsidRDefault="00013D63" w:rsidP="00013D63">
      <w:pPr>
        <w:spacing w:after="0" w:line="360" w:lineRule="auto"/>
        <w:jc w:val="both"/>
        <w:rPr>
          <w:rFonts w:ascii="Times New Roman" w:hAnsi="Times New Roman" w:cs="Times New Roman"/>
          <w:b/>
          <w:sz w:val="24"/>
          <w:szCs w:val="24"/>
        </w:rPr>
      </w:pPr>
      <w:r w:rsidRPr="00013D63">
        <w:rPr>
          <w:rFonts w:ascii="Times New Roman" w:hAnsi="Times New Roman" w:cs="Times New Roman"/>
          <w:b/>
          <w:sz w:val="24"/>
          <w:szCs w:val="24"/>
        </w:rPr>
        <w:t>QUESTÃO 7</w:t>
      </w:r>
      <w:r>
        <w:rPr>
          <w:rFonts w:ascii="Times New Roman" w:hAnsi="Times New Roman" w:cs="Times New Roman"/>
          <w:b/>
          <w:sz w:val="24"/>
          <w:szCs w:val="24"/>
        </w:rPr>
        <w:t xml:space="preserve"> – </w:t>
      </w:r>
      <w:r w:rsidRPr="00013D63">
        <w:rPr>
          <w:rFonts w:ascii="Times New Roman" w:hAnsi="Times New Roman" w:cs="Times New Roman"/>
          <w:sz w:val="24"/>
          <w:szCs w:val="24"/>
        </w:rPr>
        <w:t>(</w:t>
      </w:r>
      <w:r>
        <w:rPr>
          <w:rFonts w:ascii="Times New Roman" w:hAnsi="Times New Roman" w:cs="Times New Roman"/>
          <w:sz w:val="24"/>
          <w:szCs w:val="24"/>
        </w:rPr>
        <w:t>ENEM 2009</w:t>
      </w:r>
      <w:r w:rsidRPr="00013D63">
        <w:rPr>
          <w:rFonts w:ascii="Times New Roman" w:hAnsi="Times New Roman" w:cs="Times New Roman"/>
          <w:sz w:val="24"/>
          <w:szCs w:val="24"/>
        </w:rPr>
        <w:t>)</w:t>
      </w:r>
    </w:p>
    <w:p w:rsidR="00B30B76" w:rsidRPr="00B30B76" w:rsidRDefault="00B30B76" w:rsidP="00013D63">
      <w:pPr>
        <w:spacing w:after="0" w:line="360" w:lineRule="auto"/>
        <w:jc w:val="both"/>
        <w:rPr>
          <w:rFonts w:ascii="Times New Roman" w:hAnsi="Times New Roman" w:cs="Times New Roman"/>
          <w:sz w:val="24"/>
          <w:szCs w:val="24"/>
        </w:rPr>
      </w:pPr>
      <w:r w:rsidRPr="00B30B76">
        <w:rPr>
          <w:rFonts w:ascii="Times New Roman" w:hAnsi="Times New Roman" w:cs="Times New Roman"/>
          <w:sz w:val="24"/>
          <w:szCs w:val="24"/>
        </w:rPr>
        <w:t>A primeira metade do século XX foi marcada por conflitos e processos que a inscreveram como um dos mais violentos períodos da história humana.</w:t>
      </w:r>
    </w:p>
    <w:p w:rsidR="00B30B76" w:rsidRPr="00B30B76" w:rsidRDefault="00B30B76" w:rsidP="00013D63">
      <w:pPr>
        <w:spacing w:after="0" w:line="360" w:lineRule="auto"/>
        <w:jc w:val="both"/>
        <w:rPr>
          <w:rFonts w:ascii="Times New Roman" w:hAnsi="Times New Roman" w:cs="Times New Roman"/>
          <w:sz w:val="24"/>
          <w:szCs w:val="24"/>
        </w:rPr>
      </w:pPr>
      <w:r w:rsidRPr="00B30B76">
        <w:rPr>
          <w:rFonts w:ascii="Times New Roman" w:hAnsi="Times New Roman" w:cs="Times New Roman"/>
          <w:sz w:val="24"/>
          <w:szCs w:val="24"/>
        </w:rPr>
        <w:t>Entre os principais fatores que estiveram na origem dos conflitos ocorridos durante a primeira metade do século XX estão</w:t>
      </w:r>
    </w:p>
    <w:p w:rsidR="004B54D1" w:rsidRDefault="004B54D1" w:rsidP="00013D63">
      <w:pPr>
        <w:pStyle w:val="PargrafodaLista"/>
        <w:spacing w:after="0" w:line="360" w:lineRule="auto"/>
        <w:jc w:val="both"/>
        <w:rPr>
          <w:rFonts w:ascii="Times New Roman" w:hAnsi="Times New Roman" w:cs="Times New Roman"/>
          <w:b/>
          <w:sz w:val="24"/>
          <w:szCs w:val="24"/>
        </w:rPr>
      </w:pPr>
    </w:p>
    <w:p w:rsidR="00B30B76" w:rsidRPr="00013D63" w:rsidRDefault="00B30B76" w:rsidP="00013D63">
      <w:pPr>
        <w:pStyle w:val="PargrafodaLista"/>
        <w:spacing w:after="0" w:line="360" w:lineRule="auto"/>
        <w:jc w:val="both"/>
        <w:rPr>
          <w:rFonts w:ascii="Times New Roman" w:eastAsia="Times New Roman" w:hAnsi="Times New Roman" w:cs="Times New Roman"/>
          <w:sz w:val="24"/>
          <w:szCs w:val="24"/>
          <w:lang w:eastAsia="pt-BR"/>
        </w:rPr>
      </w:pPr>
      <w:r w:rsidRPr="00013D63">
        <w:rPr>
          <w:rFonts w:ascii="Times New Roman" w:hAnsi="Times New Roman" w:cs="Times New Roman"/>
          <w:b/>
          <w:sz w:val="24"/>
          <w:szCs w:val="24"/>
        </w:rPr>
        <w:t>a)</w:t>
      </w:r>
      <w:r w:rsidRPr="00B30B76">
        <w:rPr>
          <w:rFonts w:ascii="Times New Roman" w:hAnsi="Times New Roman" w:cs="Times New Roman"/>
          <w:sz w:val="24"/>
          <w:szCs w:val="24"/>
        </w:rPr>
        <w:t xml:space="preserve"> </w:t>
      </w:r>
      <w:r w:rsidRPr="00013D63">
        <w:rPr>
          <w:rFonts w:ascii="Times New Roman" w:eastAsia="Times New Roman" w:hAnsi="Times New Roman" w:cs="Times New Roman"/>
          <w:sz w:val="24"/>
          <w:szCs w:val="24"/>
          <w:lang w:eastAsia="pt-BR"/>
        </w:rPr>
        <w:t>a crise do colonialismo, a ascensão do nacionalismo e do totalitarismo.</w:t>
      </w:r>
    </w:p>
    <w:p w:rsidR="00B30B76" w:rsidRPr="00013D63" w:rsidRDefault="00B30B76" w:rsidP="00013D63">
      <w:pPr>
        <w:pStyle w:val="PargrafodaLista"/>
        <w:spacing w:after="0" w:line="360" w:lineRule="auto"/>
        <w:jc w:val="both"/>
        <w:rPr>
          <w:rFonts w:ascii="Times New Roman" w:eastAsia="Times New Roman" w:hAnsi="Times New Roman" w:cs="Times New Roman"/>
          <w:sz w:val="24"/>
          <w:szCs w:val="24"/>
          <w:lang w:eastAsia="pt-BR"/>
        </w:rPr>
      </w:pPr>
      <w:r w:rsidRPr="00013D63">
        <w:rPr>
          <w:rFonts w:ascii="Times New Roman" w:eastAsia="Times New Roman" w:hAnsi="Times New Roman" w:cs="Times New Roman"/>
          <w:b/>
          <w:sz w:val="24"/>
          <w:szCs w:val="24"/>
          <w:lang w:eastAsia="pt-BR"/>
        </w:rPr>
        <w:t>b)</w:t>
      </w:r>
      <w:r w:rsidRPr="00013D63">
        <w:rPr>
          <w:rFonts w:ascii="Times New Roman" w:eastAsia="Times New Roman" w:hAnsi="Times New Roman" w:cs="Times New Roman"/>
          <w:sz w:val="24"/>
          <w:szCs w:val="24"/>
          <w:lang w:eastAsia="pt-BR"/>
        </w:rPr>
        <w:t xml:space="preserve"> o enfraquecimento do império britânico, a Grande Depressão e a corrida nuclear.</w:t>
      </w:r>
    </w:p>
    <w:p w:rsidR="00B30B76" w:rsidRPr="00013D63" w:rsidRDefault="00B30B76" w:rsidP="00013D63">
      <w:pPr>
        <w:pStyle w:val="PargrafodaLista"/>
        <w:spacing w:after="0" w:line="360" w:lineRule="auto"/>
        <w:jc w:val="both"/>
        <w:rPr>
          <w:rFonts w:ascii="Times New Roman" w:eastAsia="Times New Roman" w:hAnsi="Times New Roman" w:cs="Times New Roman"/>
          <w:sz w:val="24"/>
          <w:szCs w:val="24"/>
          <w:lang w:eastAsia="pt-BR"/>
        </w:rPr>
      </w:pPr>
      <w:r w:rsidRPr="00013D63">
        <w:rPr>
          <w:rFonts w:ascii="Times New Roman" w:eastAsia="Times New Roman" w:hAnsi="Times New Roman" w:cs="Times New Roman"/>
          <w:b/>
          <w:sz w:val="24"/>
          <w:szCs w:val="24"/>
          <w:lang w:eastAsia="pt-BR"/>
        </w:rPr>
        <w:t>c)</w:t>
      </w:r>
      <w:r w:rsidR="00013D63">
        <w:rPr>
          <w:rFonts w:ascii="Times New Roman" w:eastAsia="Times New Roman" w:hAnsi="Times New Roman" w:cs="Times New Roman"/>
          <w:sz w:val="24"/>
          <w:szCs w:val="24"/>
          <w:lang w:eastAsia="pt-BR"/>
        </w:rPr>
        <w:t xml:space="preserve"> </w:t>
      </w:r>
      <w:r w:rsidRPr="00013D63">
        <w:rPr>
          <w:rFonts w:ascii="Times New Roman" w:eastAsia="Times New Roman" w:hAnsi="Times New Roman" w:cs="Times New Roman"/>
          <w:sz w:val="24"/>
          <w:szCs w:val="24"/>
          <w:lang w:eastAsia="pt-BR"/>
        </w:rPr>
        <w:t>o declínio britânico, o fracasso da Liga das Nações e a Revolução Cubana.</w:t>
      </w:r>
    </w:p>
    <w:p w:rsidR="00B30B76" w:rsidRPr="00013D63" w:rsidRDefault="00B30B76" w:rsidP="00013D63">
      <w:pPr>
        <w:pStyle w:val="PargrafodaLista"/>
        <w:spacing w:after="0" w:line="360" w:lineRule="auto"/>
        <w:jc w:val="both"/>
        <w:rPr>
          <w:rFonts w:ascii="Times New Roman" w:eastAsia="Times New Roman" w:hAnsi="Times New Roman" w:cs="Times New Roman"/>
          <w:sz w:val="24"/>
          <w:szCs w:val="24"/>
          <w:lang w:eastAsia="pt-BR"/>
        </w:rPr>
      </w:pPr>
      <w:r w:rsidRPr="00013D63">
        <w:rPr>
          <w:rFonts w:ascii="Times New Roman" w:eastAsia="Times New Roman" w:hAnsi="Times New Roman" w:cs="Times New Roman"/>
          <w:b/>
          <w:sz w:val="24"/>
          <w:szCs w:val="24"/>
          <w:lang w:eastAsia="pt-BR"/>
        </w:rPr>
        <w:t>d)</w:t>
      </w:r>
      <w:r w:rsidRPr="00013D63">
        <w:rPr>
          <w:rFonts w:ascii="Times New Roman" w:eastAsia="Times New Roman" w:hAnsi="Times New Roman" w:cs="Times New Roman"/>
          <w:sz w:val="24"/>
          <w:szCs w:val="24"/>
          <w:lang w:eastAsia="pt-BR"/>
        </w:rPr>
        <w:t xml:space="preserve"> a corrida armamentista, o terceiro-mundismo e o expansionismo soviético.</w:t>
      </w:r>
    </w:p>
    <w:p w:rsidR="005D1876" w:rsidRDefault="00B30B76" w:rsidP="00013D63">
      <w:pPr>
        <w:pStyle w:val="PargrafodaLista"/>
        <w:spacing w:after="0" w:line="360" w:lineRule="auto"/>
        <w:jc w:val="both"/>
        <w:rPr>
          <w:rFonts w:ascii="Times New Roman" w:eastAsia="Times New Roman" w:hAnsi="Times New Roman" w:cs="Times New Roman"/>
          <w:sz w:val="24"/>
          <w:szCs w:val="24"/>
          <w:lang w:eastAsia="pt-BR"/>
        </w:rPr>
      </w:pPr>
      <w:r w:rsidRPr="00013D63">
        <w:rPr>
          <w:rFonts w:ascii="Times New Roman" w:eastAsia="Times New Roman" w:hAnsi="Times New Roman" w:cs="Times New Roman"/>
          <w:b/>
          <w:sz w:val="24"/>
          <w:szCs w:val="24"/>
          <w:lang w:eastAsia="pt-BR"/>
        </w:rPr>
        <w:lastRenderedPageBreak/>
        <w:t>e)</w:t>
      </w:r>
      <w:r w:rsidRPr="00013D63">
        <w:rPr>
          <w:rFonts w:ascii="Times New Roman" w:eastAsia="Times New Roman" w:hAnsi="Times New Roman" w:cs="Times New Roman"/>
          <w:sz w:val="24"/>
          <w:szCs w:val="24"/>
          <w:lang w:eastAsia="pt-BR"/>
        </w:rPr>
        <w:t xml:space="preserve"> a Revolução Bolchevique, o imperialismo e a unificação da Alemanha.</w:t>
      </w:r>
    </w:p>
    <w:p w:rsidR="00013D63" w:rsidRDefault="00013D63" w:rsidP="00013D63">
      <w:pPr>
        <w:pStyle w:val="PargrafodaLista"/>
        <w:spacing w:after="0" w:line="360" w:lineRule="auto"/>
        <w:jc w:val="both"/>
        <w:rPr>
          <w:rFonts w:ascii="Times New Roman" w:eastAsia="Times New Roman" w:hAnsi="Times New Roman" w:cs="Times New Roman"/>
          <w:sz w:val="24"/>
          <w:szCs w:val="24"/>
          <w:lang w:eastAsia="pt-BR"/>
        </w:rPr>
      </w:pPr>
    </w:p>
    <w:p w:rsidR="004B54D1" w:rsidRDefault="004B54D1" w:rsidP="00013D63">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QUESTÃO 8</w:t>
      </w:r>
      <w:r>
        <w:rPr>
          <w:rFonts w:ascii="Times New Roman" w:eastAsia="Times New Roman" w:hAnsi="Times New Roman" w:cs="Times New Roman"/>
          <w:sz w:val="24"/>
          <w:szCs w:val="24"/>
          <w:lang w:eastAsia="pt-BR"/>
        </w:rPr>
        <w:t xml:space="preserve"> – (ENEM 2013)</w:t>
      </w:r>
    </w:p>
    <w:p w:rsidR="00013D63" w:rsidRDefault="00013D63" w:rsidP="004B54D1">
      <w:pPr>
        <w:shd w:val="clear" w:color="auto" w:fill="FFFFFF"/>
        <w:spacing w:after="0" w:line="240" w:lineRule="auto"/>
        <w:rPr>
          <w:rFonts w:ascii="Arial" w:eastAsia="Times New Roman" w:hAnsi="Arial" w:cs="Arial"/>
          <w:color w:val="656D78"/>
          <w:sz w:val="20"/>
          <w:szCs w:val="20"/>
          <w:lang w:eastAsia="pt-BR"/>
        </w:rPr>
      </w:pPr>
      <w:r>
        <w:rPr>
          <w:rFonts w:ascii="Arial" w:eastAsia="Times New Roman" w:hAnsi="Arial" w:cs="Arial"/>
          <w:noProof/>
          <w:color w:val="0000FF"/>
          <w:sz w:val="20"/>
          <w:szCs w:val="20"/>
          <w:lang w:eastAsia="pt-BR"/>
        </w:rPr>
        <w:drawing>
          <wp:inline distT="0" distB="0" distL="0" distR="0" wp14:anchorId="74578193" wp14:editId="5C12CF06">
            <wp:extent cx="3007833" cy="4486275"/>
            <wp:effectExtent l="0" t="0" r="2540" b="0"/>
            <wp:docPr id="4" name="Imagem 4" descr="https://d3nrbuzrdlzz76.cloudfront.net/sis_questoes/posts/75883_pre.jpg?14004605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nrbuzrdlzz76.cloudfront.net/sis_questoes/posts/75883_pre.jpg?14004605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680" cy="4499470"/>
                    </a:xfrm>
                    <a:prstGeom prst="rect">
                      <a:avLst/>
                    </a:prstGeom>
                    <a:noFill/>
                    <a:ln>
                      <a:noFill/>
                    </a:ln>
                  </pic:spPr>
                </pic:pic>
              </a:graphicData>
            </a:graphic>
          </wp:inline>
        </w:drawing>
      </w:r>
    </w:p>
    <w:p w:rsidR="004B54D1" w:rsidRPr="00013D63" w:rsidRDefault="004B54D1" w:rsidP="00013D63">
      <w:pPr>
        <w:shd w:val="clear" w:color="auto" w:fill="FFFFFF"/>
        <w:spacing w:after="0" w:line="240" w:lineRule="auto"/>
        <w:rPr>
          <w:rFonts w:ascii="Arial" w:eastAsia="Times New Roman" w:hAnsi="Arial" w:cs="Arial"/>
          <w:color w:val="656D78"/>
          <w:sz w:val="20"/>
          <w:szCs w:val="20"/>
          <w:lang w:eastAsia="pt-BR"/>
        </w:rPr>
      </w:pPr>
    </w:p>
    <w:p w:rsidR="00A82980" w:rsidRPr="004B54D1" w:rsidRDefault="00013D63"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 xml:space="preserve">As imagens, que retratam D. Pedro I e D. Pedro II, procuram transmitir determinadas representações políticas acerca dos dois monarcas e seus contextos de atuação. A ideia que cada imagem evoca </w:t>
      </w:r>
      <w:proofErr w:type="gramStart"/>
      <w:r w:rsidRPr="004B54D1">
        <w:rPr>
          <w:rFonts w:ascii="Times New Roman" w:eastAsia="Times New Roman" w:hAnsi="Times New Roman" w:cs="Times New Roman"/>
          <w:sz w:val="24"/>
          <w:szCs w:val="24"/>
          <w:lang w:eastAsia="pt-BR"/>
        </w:rPr>
        <w:t>é,</w:t>
      </w:r>
      <w:proofErr w:type="gramEnd"/>
      <w:r w:rsidRPr="004B54D1">
        <w:rPr>
          <w:rFonts w:ascii="Times New Roman" w:eastAsia="Times New Roman" w:hAnsi="Times New Roman" w:cs="Times New Roman"/>
          <w:sz w:val="24"/>
          <w:szCs w:val="24"/>
          <w:lang w:eastAsia="pt-BR"/>
        </w:rPr>
        <w:t xml:space="preserve"> respectivamente:</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p>
    <w:p w:rsidR="004B54D1" w:rsidRP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a)</w:t>
      </w:r>
      <w:r>
        <w:rPr>
          <w:rFonts w:ascii="Times New Roman" w:eastAsia="Times New Roman" w:hAnsi="Times New Roman" w:cs="Times New Roman"/>
          <w:sz w:val="24"/>
          <w:szCs w:val="24"/>
          <w:lang w:eastAsia="pt-BR"/>
        </w:rPr>
        <w:t xml:space="preserve"> </w:t>
      </w:r>
      <w:r w:rsidRPr="004B54D1">
        <w:rPr>
          <w:rFonts w:ascii="Times New Roman" w:eastAsia="Times New Roman" w:hAnsi="Times New Roman" w:cs="Times New Roman"/>
          <w:sz w:val="24"/>
          <w:szCs w:val="24"/>
          <w:lang w:eastAsia="pt-BR"/>
        </w:rPr>
        <w:t xml:space="preserve">Habilidade militar — riqueza pessoal. </w:t>
      </w:r>
    </w:p>
    <w:p w:rsidR="004B54D1" w:rsidRP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b)</w:t>
      </w:r>
      <w:r>
        <w:rPr>
          <w:rFonts w:ascii="Times New Roman" w:eastAsia="Times New Roman" w:hAnsi="Times New Roman" w:cs="Times New Roman"/>
          <w:sz w:val="24"/>
          <w:szCs w:val="24"/>
          <w:lang w:eastAsia="pt-BR"/>
        </w:rPr>
        <w:t xml:space="preserve"> </w:t>
      </w:r>
      <w:r w:rsidRPr="004B54D1">
        <w:rPr>
          <w:rFonts w:ascii="Times New Roman" w:eastAsia="Times New Roman" w:hAnsi="Times New Roman" w:cs="Times New Roman"/>
          <w:sz w:val="24"/>
          <w:szCs w:val="24"/>
          <w:lang w:eastAsia="pt-BR"/>
        </w:rPr>
        <w:t>Liderança popular — estabilidade política.</w:t>
      </w:r>
    </w:p>
    <w:p w:rsidR="004B54D1" w:rsidRP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lastRenderedPageBreak/>
        <w:t>c)</w:t>
      </w:r>
      <w:r>
        <w:rPr>
          <w:rFonts w:ascii="Times New Roman" w:eastAsia="Times New Roman" w:hAnsi="Times New Roman" w:cs="Times New Roman"/>
          <w:sz w:val="24"/>
          <w:szCs w:val="24"/>
          <w:lang w:eastAsia="pt-BR"/>
        </w:rPr>
        <w:t xml:space="preserve"> </w:t>
      </w:r>
      <w:r w:rsidRPr="004B54D1">
        <w:rPr>
          <w:rFonts w:ascii="Times New Roman" w:eastAsia="Times New Roman" w:hAnsi="Times New Roman" w:cs="Times New Roman"/>
          <w:sz w:val="24"/>
          <w:szCs w:val="24"/>
          <w:lang w:eastAsia="pt-BR"/>
        </w:rPr>
        <w:t>Instabilidade econômica — herança europeia.</w:t>
      </w:r>
    </w:p>
    <w:p w:rsidR="004B54D1" w:rsidRP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d)</w:t>
      </w:r>
      <w:r>
        <w:rPr>
          <w:rFonts w:ascii="Times New Roman" w:eastAsia="Times New Roman" w:hAnsi="Times New Roman" w:cs="Times New Roman"/>
          <w:sz w:val="24"/>
          <w:szCs w:val="24"/>
          <w:lang w:eastAsia="pt-BR"/>
        </w:rPr>
        <w:t xml:space="preserve"> </w:t>
      </w:r>
      <w:r w:rsidRPr="004B54D1">
        <w:rPr>
          <w:rFonts w:ascii="Times New Roman" w:eastAsia="Times New Roman" w:hAnsi="Times New Roman" w:cs="Times New Roman"/>
          <w:sz w:val="24"/>
          <w:szCs w:val="24"/>
          <w:lang w:eastAsia="pt-BR"/>
        </w:rPr>
        <w:t>Isolamento político — centralização do poder.</w:t>
      </w:r>
    </w:p>
    <w:p w:rsid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e)</w:t>
      </w:r>
      <w:r>
        <w:rPr>
          <w:rFonts w:ascii="Times New Roman" w:eastAsia="Times New Roman" w:hAnsi="Times New Roman" w:cs="Times New Roman"/>
          <w:sz w:val="24"/>
          <w:szCs w:val="24"/>
          <w:lang w:eastAsia="pt-BR"/>
        </w:rPr>
        <w:t xml:space="preserve"> </w:t>
      </w:r>
      <w:r w:rsidRPr="004B54D1">
        <w:rPr>
          <w:rFonts w:ascii="Times New Roman" w:eastAsia="Times New Roman" w:hAnsi="Times New Roman" w:cs="Times New Roman"/>
          <w:sz w:val="24"/>
          <w:szCs w:val="24"/>
          <w:lang w:eastAsia="pt-BR"/>
        </w:rPr>
        <w:t>Nacionalismo exacerbado — inovação administrativa</w:t>
      </w:r>
    </w:p>
    <w:p w:rsidR="004B54D1" w:rsidRDefault="004B54D1" w:rsidP="004B54D1">
      <w:pPr>
        <w:pStyle w:val="PargrafodaLista"/>
        <w:spacing w:after="0" w:line="360" w:lineRule="auto"/>
        <w:jc w:val="both"/>
        <w:rPr>
          <w:rFonts w:ascii="Times New Roman" w:eastAsia="Times New Roman" w:hAnsi="Times New Roman" w:cs="Times New Roman"/>
          <w:sz w:val="24"/>
          <w:szCs w:val="24"/>
          <w:lang w:eastAsia="pt-BR"/>
        </w:rPr>
      </w:pPr>
    </w:p>
    <w:p w:rsidR="004B54D1" w:rsidRPr="004B54D1" w:rsidRDefault="004B54D1" w:rsidP="004B54D1">
      <w:pPr>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b/>
          <w:sz w:val="24"/>
          <w:szCs w:val="24"/>
          <w:lang w:eastAsia="pt-BR"/>
        </w:rPr>
        <w:t>QUESTÃO 9 –</w:t>
      </w:r>
      <w:r w:rsidRPr="004B54D1">
        <w:rPr>
          <w:rFonts w:ascii="Times New Roman" w:eastAsia="Times New Roman" w:hAnsi="Times New Roman" w:cs="Times New Roman"/>
          <w:sz w:val="24"/>
          <w:szCs w:val="24"/>
          <w:lang w:eastAsia="pt-BR"/>
        </w:rPr>
        <w:t xml:space="preserve"> (ENEM 2009)</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No tempo da independência do Brasil, circulavam nas classes populares do Recife trovas que faziam alusão à revolta escrava do Haiti:</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 </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Marinheiros e caiados</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Todos devem se acabar,</w:t>
      </w:r>
    </w:p>
    <w:p w:rsidR="004B54D1" w:rsidRP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Porque só pardos e pretos</w:t>
      </w:r>
    </w:p>
    <w:p w:rsid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O país hão de habitar. </w:t>
      </w:r>
    </w:p>
    <w:p w:rsidR="006C6AA4" w:rsidRPr="004B54D1" w:rsidRDefault="006C6AA4" w:rsidP="004B54D1">
      <w:pPr>
        <w:shd w:val="clear" w:color="auto" w:fill="FFFFFF"/>
        <w:spacing w:after="0" w:line="360" w:lineRule="auto"/>
        <w:jc w:val="both"/>
        <w:rPr>
          <w:rFonts w:ascii="Times New Roman" w:eastAsia="Times New Roman" w:hAnsi="Times New Roman" w:cs="Times New Roman"/>
          <w:sz w:val="24"/>
          <w:szCs w:val="24"/>
          <w:lang w:eastAsia="pt-BR"/>
        </w:rPr>
      </w:pPr>
    </w:p>
    <w:p w:rsidR="004B54D1" w:rsidRDefault="004B54D1" w:rsidP="006C6AA4">
      <w:pPr>
        <w:shd w:val="clear" w:color="auto" w:fill="FFFFFF"/>
        <w:spacing w:after="0" w:line="360" w:lineRule="auto"/>
        <w:jc w:val="right"/>
        <w:rPr>
          <w:rFonts w:ascii="Times New Roman" w:eastAsia="Times New Roman" w:hAnsi="Times New Roman" w:cs="Times New Roman"/>
          <w:sz w:val="20"/>
          <w:szCs w:val="20"/>
          <w:lang w:eastAsia="pt-BR"/>
        </w:rPr>
      </w:pPr>
      <w:r w:rsidRPr="006C6AA4">
        <w:rPr>
          <w:rFonts w:ascii="Times New Roman" w:eastAsia="Times New Roman" w:hAnsi="Times New Roman" w:cs="Times New Roman"/>
          <w:sz w:val="20"/>
          <w:szCs w:val="20"/>
          <w:lang w:eastAsia="pt-BR"/>
        </w:rPr>
        <w:t xml:space="preserve">AMARAL, F. P. do. Apud CARVALHO, A. Estudos pernambucanos.  Recife: Cultura Acadêmica, </w:t>
      </w:r>
      <w:proofErr w:type="gramStart"/>
      <w:r w:rsidRPr="006C6AA4">
        <w:rPr>
          <w:rFonts w:ascii="Times New Roman" w:eastAsia="Times New Roman" w:hAnsi="Times New Roman" w:cs="Times New Roman"/>
          <w:sz w:val="20"/>
          <w:szCs w:val="20"/>
          <w:lang w:eastAsia="pt-BR"/>
        </w:rPr>
        <w:t>1907</w:t>
      </w:r>
      <w:proofErr w:type="gramEnd"/>
    </w:p>
    <w:p w:rsidR="006C6AA4" w:rsidRPr="006C6AA4" w:rsidRDefault="006C6AA4" w:rsidP="004B54D1">
      <w:pPr>
        <w:shd w:val="clear" w:color="auto" w:fill="FFFFFF"/>
        <w:spacing w:after="0" w:line="360" w:lineRule="auto"/>
        <w:jc w:val="both"/>
        <w:rPr>
          <w:rFonts w:ascii="Times New Roman" w:eastAsia="Times New Roman" w:hAnsi="Times New Roman" w:cs="Times New Roman"/>
          <w:sz w:val="20"/>
          <w:szCs w:val="20"/>
          <w:lang w:eastAsia="pt-BR"/>
        </w:rPr>
      </w:pPr>
    </w:p>
    <w:p w:rsidR="004B54D1" w:rsidRDefault="004B54D1"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4B54D1">
        <w:rPr>
          <w:rFonts w:ascii="Times New Roman" w:eastAsia="Times New Roman" w:hAnsi="Times New Roman" w:cs="Times New Roman"/>
          <w:sz w:val="24"/>
          <w:szCs w:val="24"/>
          <w:lang w:eastAsia="pt-BR"/>
        </w:rPr>
        <w:t>O período da independência do Brasil registra conflitos raciais, como se depreende</w:t>
      </w:r>
      <w:r w:rsidR="006C6AA4">
        <w:rPr>
          <w:rFonts w:ascii="Times New Roman" w:eastAsia="Times New Roman" w:hAnsi="Times New Roman" w:cs="Times New Roman"/>
          <w:sz w:val="24"/>
          <w:szCs w:val="24"/>
          <w:lang w:eastAsia="pt-BR"/>
        </w:rPr>
        <w:t>:</w:t>
      </w:r>
    </w:p>
    <w:p w:rsidR="006C6AA4" w:rsidRPr="006C6AA4" w:rsidRDefault="006C6AA4" w:rsidP="006C6AA4">
      <w:pPr>
        <w:pStyle w:val="PargrafodaLista"/>
        <w:numPr>
          <w:ilvl w:val="0"/>
          <w:numId w:val="10"/>
        </w:numPr>
        <w:spacing w:after="0" w:line="360" w:lineRule="auto"/>
        <w:jc w:val="both"/>
        <w:rPr>
          <w:rFonts w:ascii="Times New Roman" w:eastAsia="Times New Roman" w:hAnsi="Times New Roman" w:cs="Times New Roman"/>
          <w:sz w:val="24"/>
          <w:szCs w:val="24"/>
          <w:lang w:eastAsia="pt-BR"/>
        </w:rPr>
      </w:pPr>
      <w:proofErr w:type="gramStart"/>
      <w:r w:rsidRPr="006C6AA4">
        <w:rPr>
          <w:rFonts w:ascii="Times New Roman" w:eastAsia="Times New Roman" w:hAnsi="Times New Roman" w:cs="Times New Roman"/>
          <w:sz w:val="24"/>
          <w:szCs w:val="24"/>
          <w:lang w:eastAsia="pt-BR"/>
        </w:rPr>
        <w:t>dos</w:t>
      </w:r>
      <w:proofErr w:type="gramEnd"/>
      <w:r w:rsidRPr="006C6AA4">
        <w:rPr>
          <w:rFonts w:ascii="Times New Roman" w:eastAsia="Times New Roman" w:hAnsi="Times New Roman" w:cs="Times New Roman"/>
          <w:sz w:val="24"/>
          <w:szCs w:val="24"/>
          <w:lang w:eastAsia="pt-BR"/>
        </w:rPr>
        <w:t xml:space="preserve"> rumores acerca da revolta escrava do Haiti, que circulavam entre a população escrava e entre os mestiços pobres, alimentando seu desejo por mudanças.</w:t>
      </w:r>
    </w:p>
    <w:p w:rsidR="006C6AA4" w:rsidRPr="006C6AA4" w:rsidRDefault="006C6AA4" w:rsidP="006C6AA4">
      <w:pPr>
        <w:pStyle w:val="PargrafodaLista"/>
        <w:spacing w:after="0" w:line="360" w:lineRule="auto"/>
        <w:jc w:val="both"/>
        <w:rPr>
          <w:rFonts w:ascii="Times New Roman" w:eastAsia="Times New Roman" w:hAnsi="Times New Roman" w:cs="Times New Roman"/>
          <w:sz w:val="24"/>
          <w:szCs w:val="24"/>
          <w:lang w:eastAsia="pt-BR"/>
        </w:rPr>
      </w:pPr>
    </w:p>
    <w:p w:rsidR="006C6AA4" w:rsidRPr="006C6AA4" w:rsidRDefault="002C7AE9" w:rsidP="006C6AA4">
      <w:pPr>
        <w:pStyle w:val="PargrafodaLista"/>
        <w:numPr>
          <w:ilvl w:val="0"/>
          <w:numId w:val="10"/>
        </w:numPr>
        <w:shd w:val="clear" w:color="auto" w:fill="FFFFFF"/>
        <w:spacing w:after="0" w:line="36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71552" behindDoc="0" locked="0" layoutInCell="1" allowOverlap="1" wp14:anchorId="1D51A95A" wp14:editId="60DA9625">
                <wp:simplePos x="0" y="0"/>
                <wp:positionH relativeFrom="margin">
                  <wp:align>center</wp:align>
                </wp:positionH>
                <wp:positionV relativeFrom="paragraph">
                  <wp:posOffset>-8021955</wp:posOffset>
                </wp:positionV>
                <wp:extent cx="0" cy="9067800"/>
                <wp:effectExtent l="0" t="0" r="19050"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631.65pt;width:0;height:714pt;z-index:2516715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im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">
                <w10:wrap anchorx="margin"/>
              </v:shape>
            </w:pict>
          </mc:Fallback>
        </mc:AlternateContent>
      </w:r>
      <w:proofErr w:type="gramStart"/>
      <w:r w:rsidR="006C6AA4" w:rsidRPr="006C6AA4">
        <w:rPr>
          <w:rFonts w:ascii="Times New Roman" w:eastAsia="Times New Roman" w:hAnsi="Times New Roman" w:cs="Times New Roman"/>
          <w:sz w:val="24"/>
          <w:szCs w:val="24"/>
          <w:lang w:eastAsia="pt-BR"/>
        </w:rPr>
        <w:t>da</w:t>
      </w:r>
      <w:proofErr w:type="gramEnd"/>
      <w:r w:rsidR="006C6AA4" w:rsidRPr="006C6AA4">
        <w:rPr>
          <w:rFonts w:ascii="Times New Roman" w:eastAsia="Times New Roman" w:hAnsi="Times New Roman" w:cs="Times New Roman"/>
          <w:sz w:val="24"/>
          <w:szCs w:val="24"/>
          <w:lang w:eastAsia="pt-BR"/>
        </w:rPr>
        <w:t xml:space="preserve"> rejeição aos portugueses, brancos, que significava a </w:t>
      </w:r>
      <w:r w:rsidR="006C6AA4" w:rsidRPr="006C6AA4">
        <w:rPr>
          <w:rFonts w:ascii="Times New Roman" w:eastAsia="Times New Roman" w:hAnsi="Times New Roman" w:cs="Times New Roman"/>
          <w:sz w:val="24"/>
          <w:szCs w:val="24"/>
          <w:lang w:eastAsia="pt-BR"/>
        </w:rPr>
        <w:lastRenderedPageBreak/>
        <w:t>rejeição à opressão da Metrópole, como ocorreu na Noite das Garrafadas.</w:t>
      </w:r>
    </w:p>
    <w:p w:rsidR="006C6AA4" w:rsidRPr="006C6AA4" w:rsidRDefault="006C6AA4" w:rsidP="006C6AA4">
      <w:pPr>
        <w:pStyle w:val="PargrafodaLista"/>
        <w:spacing w:after="0" w:line="360" w:lineRule="auto"/>
        <w:jc w:val="both"/>
        <w:rPr>
          <w:rFonts w:ascii="Times New Roman" w:eastAsia="Times New Roman" w:hAnsi="Times New Roman" w:cs="Times New Roman"/>
          <w:sz w:val="24"/>
          <w:szCs w:val="24"/>
          <w:lang w:eastAsia="pt-BR"/>
        </w:rPr>
      </w:pPr>
    </w:p>
    <w:p w:rsidR="006C6AA4" w:rsidRPr="006C6AA4" w:rsidRDefault="006C6AA4" w:rsidP="006C6AA4">
      <w:pPr>
        <w:pStyle w:val="PargrafodaLista"/>
        <w:numPr>
          <w:ilvl w:val="0"/>
          <w:numId w:val="10"/>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6C6AA4">
        <w:rPr>
          <w:rFonts w:ascii="Times New Roman" w:hAnsi="Times New Roman" w:cs="Times New Roman"/>
          <w:sz w:val="24"/>
          <w:szCs w:val="24"/>
          <w:shd w:val="clear" w:color="auto" w:fill="FFFFFF"/>
        </w:rPr>
        <w:t>do</w:t>
      </w:r>
      <w:proofErr w:type="gramEnd"/>
      <w:r w:rsidRPr="006C6AA4">
        <w:rPr>
          <w:rFonts w:ascii="Times New Roman" w:hAnsi="Times New Roman" w:cs="Times New Roman"/>
          <w:sz w:val="24"/>
          <w:szCs w:val="24"/>
          <w:shd w:val="clear" w:color="auto" w:fill="FFFFFF"/>
        </w:rPr>
        <w:t xml:space="preserve"> apoio que escravos e negros forros deram à monarquia, com a perspectiva de receber sua proteção contra as injustiças do sistema escravista.</w:t>
      </w:r>
    </w:p>
    <w:p w:rsidR="006C6AA4" w:rsidRPr="006C6AA4" w:rsidRDefault="006C6AA4" w:rsidP="006C6AA4">
      <w:pPr>
        <w:pStyle w:val="PargrafodaLista"/>
        <w:spacing w:after="0" w:line="360" w:lineRule="auto"/>
        <w:jc w:val="both"/>
        <w:rPr>
          <w:rFonts w:ascii="Times New Roman" w:eastAsia="Times New Roman" w:hAnsi="Times New Roman" w:cs="Times New Roman"/>
          <w:sz w:val="24"/>
          <w:szCs w:val="24"/>
          <w:lang w:eastAsia="pt-BR"/>
        </w:rPr>
      </w:pPr>
    </w:p>
    <w:p w:rsidR="006C6AA4" w:rsidRPr="006C6AA4" w:rsidRDefault="006C6AA4" w:rsidP="006C6AA4">
      <w:pPr>
        <w:pStyle w:val="PargrafodaLista"/>
        <w:numPr>
          <w:ilvl w:val="0"/>
          <w:numId w:val="10"/>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6C6AA4">
        <w:rPr>
          <w:rFonts w:ascii="Times New Roman" w:hAnsi="Times New Roman" w:cs="Times New Roman"/>
          <w:sz w:val="24"/>
          <w:szCs w:val="24"/>
          <w:shd w:val="clear" w:color="auto" w:fill="FFFFFF"/>
        </w:rPr>
        <w:t>do</w:t>
      </w:r>
      <w:proofErr w:type="gramEnd"/>
      <w:r w:rsidRPr="006C6AA4">
        <w:rPr>
          <w:rFonts w:ascii="Times New Roman" w:hAnsi="Times New Roman" w:cs="Times New Roman"/>
          <w:sz w:val="24"/>
          <w:szCs w:val="24"/>
          <w:shd w:val="clear" w:color="auto" w:fill="FFFFFF"/>
        </w:rPr>
        <w:t xml:space="preserve"> repúdio que os escravos trabalhadores dos portos demonstravam contra os marinheiros, porque estes representavam a elite branca opressora.</w:t>
      </w:r>
    </w:p>
    <w:p w:rsidR="006C6AA4" w:rsidRPr="006C6AA4" w:rsidRDefault="006C6AA4" w:rsidP="006C6AA4">
      <w:pPr>
        <w:pStyle w:val="PargrafodaLista"/>
        <w:rPr>
          <w:rFonts w:ascii="Arial" w:eastAsia="Times New Roman" w:hAnsi="Arial" w:cs="Arial"/>
          <w:sz w:val="20"/>
          <w:szCs w:val="20"/>
          <w:lang w:eastAsia="pt-BR"/>
        </w:rPr>
      </w:pPr>
    </w:p>
    <w:p w:rsidR="006C6AA4" w:rsidRDefault="006C6AA4" w:rsidP="006C6AA4">
      <w:pPr>
        <w:pStyle w:val="PargrafodaLista"/>
        <w:numPr>
          <w:ilvl w:val="0"/>
          <w:numId w:val="10"/>
        </w:numPr>
        <w:spacing w:after="0" w:line="360" w:lineRule="auto"/>
        <w:jc w:val="both"/>
        <w:rPr>
          <w:rFonts w:ascii="Times New Roman" w:eastAsia="Times New Roman" w:hAnsi="Times New Roman" w:cs="Times New Roman"/>
          <w:sz w:val="24"/>
          <w:szCs w:val="24"/>
          <w:lang w:eastAsia="pt-BR"/>
        </w:rPr>
      </w:pPr>
      <w:proofErr w:type="gramStart"/>
      <w:r w:rsidRPr="006C6AA4">
        <w:rPr>
          <w:rFonts w:ascii="Times New Roman" w:eastAsia="Times New Roman" w:hAnsi="Times New Roman" w:cs="Times New Roman"/>
          <w:sz w:val="24"/>
          <w:szCs w:val="24"/>
          <w:lang w:eastAsia="pt-BR"/>
        </w:rPr>
        <w:t>da</w:t>
      </w:r>
      <w:proofErr w:type="gramEnd"/>
      <w:r w:rsidRPr="006C6AA4">
        <w:rPr>
          <w:rFonts w:ascii="Times New Roman" w:eastAsia="Times New Roman" w:hAnsi="Times New Roman" w:cs="Times New Roman"/>
          <w:sz w:val="24"/>
          <w:szCs w:val="24"/>
          <w:lang w:eastAsia="pt-BR"/>
        </w:rPr>
        <w:t xml:space="preserve"> expulsão de vários líderes negros independentistas, que defendiam a implantação de uma república negra, a exemplo do Haiti.</w:t>
      </w:r>
    </w:p>
    <w:p w:rsidR="006C6AA4" w:rsidRPr="006C6AA4" w:rsidRDefault="006C6AA4" w:rsidP="006C6AA4">
      <w:pPr>
        <w:pStyle w:val="PargrafodaLista"/>
        <w:rPr>
          <w:rFonts w:ascii="Times New Roman" w:eastAsia="Times New Roman" w:hAnsi="Times New Roman" w:cs="Times New Roman"/>
          <w:sz w:val="24"/>
          <w:szCs w:val="24"/>
          <w:lang w:eastAsia="pt-BR"/>
        </w:rPr>
      </w:pPr>
    </w:p>
    <w:p w:rsidR="006C6AA4" w:rsidRDefault="00D33BC1" w:rsidP="006C6AA4">
      <w:pPr>
        <w:pStyle w:val="PargrafodaLista"/>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QUESTÃO 10 –</w:t>
      </w:r>
      <w:r>
        <w:rPr>
          <w:rFonts w:ascii="Times New Roman" w:eastAsia="Times New Roman" w:hAnsi="Times New Roman" w:cs="Times New Roman"/>
          <w:sz w:val="24"/>
          <w:szCs w:val="24"/>
          <w:lang w:eastAsia="pt-BR"/>
        </w:rPr>
        <w:t xml:space="preserve"> (ENEM 2012)</w:t>
      </w:r>
    </w:p>
    <w:p w:rsidR="00D33BC1" w:rsidRPr="00CF6870" w:rsidRDefault="00D33BC1" w:rsidP="00D33BC1">
      <w:pPr>
        <w:shd w:val="clear" w:color="auto" w:fill="FFFFFF"/>
        <w:spacing w:after="0" w:line="240" w:lineRule="auto"/>
        <w:ind w:left="360"/>
        <w:jc w:val="both"/>
        <w:rPr>
          <w:rFonts w:ascii="Times New Roman" w:eastAsia="Times New Roman" w:hAnsi="Times New Roman" w:cs="Times New Roman"/>
          <w:lang w:eastAsia="pt-BR"/>
        </w:rPr>
      </w:pPr>
      <w:r w:rsidRPr="00CF6870">
        <w:rPr>
          <w:rFonts w:ascii="Times New Roman" w:hAnsi="Times New Roman" w:cs="Times New Roman"/>
          <w:noProof/>
          <w:lang w:eastAsia="pt-BR"/>
        </w:rPr>
        <w:drawing>
          <wp:inline distT="0" distB="0" distL="0" distR="0" wp14:anchorId="3CBEE8FA" wp14:editId="02FC8901">
            <wp:extent cx="2857500" cy="2562225"/>
            <wp:effectExtent l="0" t="0" r="0" b="9525"/>
            <wp:docPr id="7" name="Imagem 7" descr="https://d3nrbuzrdlzz76.cloudfront.net/sis_questoes/posts/45777_pre.jpg?137123126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nrbuzrdlzz76.cloudfront.net/sis_questoes/posts/45777_pre.jpg?137123126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4198" cy="2568231"/>
                    </a:xfrm>
                    <a:prstGeom prst="rect">
                      <a:avLst/>
                    </a:prstGeom>
                    <a:noFill/>
                    <a:ln>
                      <a:noFill/>
                    </a:ln>
                  </pic:spPr>
                </pic:pic>
              </a:graphicData>
            </a:graphic>
          </wp:inline>
        </w:drawing>
      </w:r>
    </w:p>
    <w:p w:rsidR="00D33BC1" w:rsidRDefault="00D33BC1" w:rsidP="00D33BC1">
      <w:pPr>
        <w:shd w:val="clear" w:color="auto" w:fill="FFFFFF"/>
        <w:spacing w:after="0" w:line="240" w:lineRule="auto"/>
        <w:ind w:left="360"/>
        <w:jc w:val="both"/>
        <w:rPr>
          <w:rFonts w:ascii="Times New Roman" w:eastAsia="Times New Roman" w:hAnsi="Times New Roman" w:cs="Times New Roman"/>
          <w:lang w:eastAsia="pt-BR"/>
        </w:rPr>
      </w:pPr>
    </w:p>
    <w:p w:rsidR="00D33BC1" w:rsidRPr="00D33BC1" w:rsidRDefault="00D33BC1" w:rsidP="00D33BC1">
      <w:pPr>
        <w:shd w:val="clear" w:color="auto" w:fill="FFFFFF"/>
        <w:spacing w:after="0" w:line="360" w:lineRule="auto"/>
        <w:ind w:left="357"/>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sz w:val="24"/>
          <w:szCs w:val="24"/>
          <w:lang w:eastAsia="pt-BR"/>
        </w:rPr>
        <w:lastRenderedPageBreak/>
        <w:t>Na imagem do início do século XX, identifica-se um modelo produtivo cuja forma de organização fabril baseava-se na</w:t>
      </w:r>
      <w:r w:rsidR="00B52866">
        <w:rPr>
          <w:rFonts w:ascii="Times New Roman" w:eastAsia="Times New Roman" w:hAnsi="Times New Roman" w:cs="Times New Roman"/>
          <w:sz w:val="24"/>
          <w:szCs w:val="24"/>
          <w:lang w:eastAsia="pt-BR"/>
        </w:rPr>
        <w:t>:</w:t>
      </w:r>
    </w:p>
    <w:p w:rsidR="00D33BC1" w:rsidRPr="00D33BC1" w:rsidRDefault="00D33BC1" w:rsidP="00D33BC1">
      <w:pPr>
        <w:shd w:val="clear" w:color="auto" w:fill="FFFFFF"/>
        <w:spacing w:after="0" w:line="360" w:lineRule="auto"/>
        <w:ind w:left="357"/>
        <w:jc w:val="both"/>
        <w:rPr>
          <w:rFonts w:ascii="Times New Roman" w:eastAsia="Times New Roman" w:hAnsi="Times New Roman" w:cs="Times New Roman"/>
          <w:sz w:val="24"/>
          <w:szCs w:val="24"/>
          <w:lang w:eastAsia="pt-BR"/>
        </w:rPr>
      </w:pPr>
    </w:p>
    <w:p w:rsidR="00D33BC1" w:rsidRPr="00D33BC1" w:rsidRDefault="00D33BC1" w:rsidP="00D33BC1">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a)</w:t>
      </w:r>
      <w:r w:rsidRPr="00D33BC1">
        <w:rPr>
          <w:rFonts w:ascii="Times New Roman" w:eastAsia="Times New Roman" w:hAnsi="Times New Roman" w:cs="Times New Roman"/>
          <w:sz w:val="24"/>
          <w:szCs w:val="24"/>
          <w:lang w:eastAsia="pt-BR"/>
        </w:rPr>
        <w:t xml:space="preserve"> autonomia do produtor direto.</w:t>
      </w:r>
    </w:p>
    <w:p w:rsidR="00D33BC1" w:rsidRPr="00D33BC1" w:rsidRDefault="00D33BC1" w:rsidP="00D33BC1">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b)</w:t>
      </w:r>
      <w:r w:rsidRPr="00D33BC1">
        <w:rPr>
          <w:rFonts w:ascii="Times New Roman" w:eastAsia="Times New Roman" w:hAnsi="Times New Roman" w:cs="Times New Roman"/>
          <w:sz w:val="24"/>
          <w:szCs w:val="24"/>
          <w:lang w:eastAsia="pt-BR"/>
        </w:rPr>
        <w:t xml:space="preserve"> adoção da divisão sexual do trabalho.</w:t>
      </w:r>
    </w:p>
    <w:p w:rsidR="00D33BC1" w:rsidRPr="00D33BC1" w:rsidRDefault="00D33BC1" w:rsidP="00D33BC1">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c)</w:t>
      </w:r>
      <w:r w:rsidRPr="00D33BC1">
        <w:rPr>
          <w:rFonts w:ascii="Times New Roman" w:eastAsia="Times New Roman" w:hAnsi="Times New Roman" w:cs="Times New Roman"/>
          <w:sz w:val="24"/>
          <w:szCs w:val="24"/>
          <w:lang w:eastAsia="pt-BR"/>
        </w:rPr>
        <w:t xml:space="preserve"> exploração do trabalho repetitivo.</w:t>
      </w:r>
    </w:p>
    <w:p w:rsidR="00D33BC1" w:rsidRPr="00D33BC1" w:rsidRDefault="00D33BC1" w:rsidP="00D33BC1">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d)</w:t>
      </w:r>
      <w:r w:rsidRPr="00D33BC1">
        <w:rPr>
          <w:rFonts w:ascii="Times New Roman" w:eastAsia="Times New Roman" w:hAnsi="Times New Roman" w:cs="Times New Roman"/>
          <w:sz w:val="24"/>
          <w:szCs w:val="24"/>
          <w:lang w:eastAsia="pt-BR"/>
        </w:rPr>
        <w:t xml:space="preserve"> utilização de empregados qualificados</w:t>
      </w:r>
    </w:p>
    <w:p w:rsidR="00D33BC1" w:rsidRDefault="00D33BC1" w:rsidP="00D33BC1">
      <w:pPr>
        <w:pStyle w:val="PargrafodaLista"/>
        <w:shd w:val="clear" w:color="auto" w:fill="FFFFFF"/>
        <w:spacing w:after="0" w:line="360" w:lineRule="auto"/>
        <w:jc w:val="both"/>
        <w:rPr>
          <w:rFonts w:ascii="Times New Roman" w:eastAsia="Times New Roman" w:hAnsi="Times New Roman" w:cs="Times New Roman"/>
          <w:sz w:val="24"/>
          <w:szCs w:val="24"/>
          <w:lang w:eastAsia="pt-BR"/>
        </w:rPr>
      </w:pPr>
      <w:r w:rsidRPr="00D33BC1">
        <w:rPr>
          <w:rFonts w:ascii="Times New Roman" w:eastAsia="Times New Roman" w:hAnsi="Times New Roman" w:cs="Times New Roman"/>
          <w:b/>
          <w:sz w:val="24"/>
          <w:szCs w:val="24"/>
          <w:lang w:eastAsia="pt-BR"/>
        </w:rPr>
        <w:t>e)</w:t>
      </w:r>
      <w:r w:rsidRPr="00D33BC1">
        <w:rPr>
          <w:rFonts w:ascii="Times New Roman" w:eastAsia="Times New Roman" w:hAnsi="Times New Roman" w:cs="Times New Roman"/>
          <w:sz w:val="24"/>
          <w:szCs w:val="24"/>
          <w:lang w:eastAsia="pt-BR"/>
        </w:rPr>
        <w:t xml:space="preserve"> incentivo à criatividade dos funcionários.</w:t>
      </w:r>
    </w:p>
    <w:p w:rsidR="00B52866" w:rsidRDefault="00B52866" w:rsidP="00B52866">
      <w:pPr>
        <w:shd w:val="clear" w:color="auto" w:fill="FFFFFF"/>
        <w:spacing w:after="0" w:line="360" w:lineRule="auto"/>
        <w:jc w:val="both"/>
        <w:rPr>
          <w:rFonts w:ascii="Times New Roman" w:eastAsia="Times New Roman" w:hAnsi="Times New Roman" w:cs="Times New Roman"/>
          <w:sz w:val="24"/>
          <w:szCs w:val="24"/>
          <w:lang w:eastAsia="pt-BR"/>
        </w:rPr>
      </w:pPr>
    </w:p>
    <w:p w:rsidR="00B52866" w:rsidRDefault="00B52866" w:rsidP="00B52866">
      <w:pPr>
        <w:shd w:val="clear" w:color="auto" w:fill="FFFFFF"/>
        <w:spacing w:after="0" w:line="360" w:lineRule="auto"/>
        <w:jc w:val="both"/>
        <w:rPr>
          <w:rFonts w:ascii="Times New Roman" w:eastAsia="Times New Roman" w:hAnsi="Times New Roman" w:cs="Times New Roman"/>
          <w:sz w:val="24"/>
          <w:szCs w:val="24"/>
          <w:lang w:eastAsia="pt-BR"/>
        </w:rPr>
      </w:pPr>
      <w:r w:rsidRPr="00B52866">
        <w:rPr>
          <w:rFonts w:ascii="Times New Roman" w:eastAsia="Times New Roman" w:hAnsi="Times New Roman" w:cs="Times New Roman"/>
          <w:b/>
          <w:sz w:val="24"/>
          <w:szCs w:val="24"/>
          <w:lang w:eastAsia="pt-BR"/>
        </w:rPr>
        <w:t>QUESTÃO 11 –</w:t>
      </w:r>
      <w:r>
        <w:rPr>
          <w:rFonts w:ascii="Times New Roman" w:eastAsia="Times New Roman" w:hAnsi="Times New Roman" w:cs="Times New Roman"/>
          <w:sz w:val="24"/>
          <w:szCs w:val="24"/>
          <w:lang w:eastAsia="pt-BR"/>
        </w:rPr>
        <w:t xml:space="preserve"> (ENEM 2009)</w:t>
      </w:r>
    </w:p>
    <w:p w:rsidR="00D036CC" w:rsidRPr="00D036CC" w:rsidRDefault="002C7AE9" w:rsidP="00D036CC">
      <w:pPr>
        <w:shd w:val="clear" w:color="auto" w:fill="FFFFFF"/>
        <w:spacing w:after="0" w:line="36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73600" behindDoc="0" locked="0" layoutInCell="1" allowOverlap="1" wp14:anchorId="0DC192EC" wp14:editId="562E29D2">
                <wp:simplePos x="0" y="0"/>
                <wp:positionH relativeFrom="margin">
                  <wp:align>center</wp:align>
                </wp:positionH>
                <wp:positionV relativeFrom="paragraph">
                  <wp:posOffset>-4095750</wp:posOffset>
                </wp:positionV>
                <wp:extent cx="0" cy="906780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322.5pt;width:0;height:714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6UHgIAADw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">
                <w10:wrap anchorx="margin"/>
              </v:shape>
            </w:pict>
          </mc:Fallback>
        </mc:AlternateContent>
      </w:r>
      <w:r w:rsidR="00D036CC" w:rsidRPr="00D036CC">
        <w:rPr>
          <w:rFonts w:ascii="Times New Roman" w:eastAsia="Times New Roman" w:hAnsi="Times New Roman" w:cs="Times New Roman"/>
          <w:sz w:val="24"/>
          <w:szCs w:val="24"/>
          <w:lang w:eastAsia="pt-BR"/>
        </w:rPr>
        <w:t xml:space="preserve">A prosperidade induzida pela emergência das máquinas de tear escondia uma acentuada perda de prestígio. Foi nessa idade de ouro que os artesãos, ou os tecelões temporários, passaram a ser denominados, de modo genérico, tecelões de teares manuais. Exceto em alguns ramos especializados, os velhos artesãos foram colocados lado a lado com novos imigrantes, enquanto pequenos fazendeiros-tecelões abandonaram suas pequenas propriedades para se concentrar na atividade de tecer. Reduzidos à completa dependência dos teares mecanizados ou dos fornecedores de matéria-prima, os tecelões ficaram </w:t>
      </w:r>
      <w:r w:rsidR="00D036CC" w:rsidRPr="00D036CC">
        <w:rPr>
          <w:rFonts w:ascii="Times New Roman" w:eastAsia="Times New Roman" w:hAnsi="Times New Roman" w:cs="Times New Roman"/>
          <w:sz w:val="24"/>
          <w:szCs w:val="24"/>
          <w:lang w:eastAsia="pt-BR"/>
        </w:rPr>
        <w:lastRenderedPageBreak/>
        <w:t>expostos a sucessivas reduções dos rendimentos.</w:t>
      </w:r>
    </w:p>
    <w:p w:rsidR="00D036CC" w:rsidRPr="00D036CC" w:rsidRDefault="00D036CC" w:rsidP="00D036CC">
      <w:pPr>
        <w:shd w:val="clear" w:color="auto" w:fill="FFFFFF"/>
        <w:spacing w:after="0" w:line="360" w:lineRule="auto"/>
        <w:jc w:val="both"/>
        <w:rPr>
          <w:rFonts w:ascii="Times New Roman" w:eastAsia="Times New Roman" w:hAnsi="Times New Roman" w:cs="Times New Roman"/>
          <w:sz w:val="24"/>
          <w:szCs w:val="24"/>
          <w:lang w:eastAsia="pt-BR"/>
        </w:rPr>
      </w:pPr>
    </w:p>
    <w:p w:rsidR="00D036CC" w:rsidRPr="00D036CC" w:rsidRDefault="00D036CC" w:rsidP="00D036CC">
      <w:pPr>
        <w:shd w:val="clear" w:color="auto" w:fill="FFFFFF"/>
        <w:spacing w:after="0" w:line="360" w:lineRule="auto"/>
        <w:jc w:val="right"/>
        <w:rPr>
          <w:rFonts w:ascii="Times New Roman" w:eastAsia="Times New Roman" w:hAnsi="Times New Roman" w:cs="Times New Roman"/>
          <w:sz w:val="20"/>
          <w:szCs w:val="20"/>
          <w:lang w:eastAsia="pt-BR"/>
        </w:rPr>
      </w:pPr>
      <w:r w:rsidRPr="00D036CC">
        <w:rPr>
          <w:rFonts w:ascii="Times New Roman" w:eastAsia="Times New Roman" w:hAnsi="Times New Roman" w:cs="Times New Roman"/>
          <w:sz w:val="20"/>
          <w:szCs w:val="20"/>
          <w:lang w:eastAsia="pt-BR"/>
        </w:rPr>
        <w:t xml:space="preserve">THOMPSON, E. P. The </w:t>
      </w:r>
      <w:proofErr w:type="spellStart"/>
      <w:r w:rsidRPr="00D036CC">
        <w:rPr>
          <w:rFonts w:ascii="Times New Roman" w:eastAsia="Times New Roman" w:hAnsi="Times New Roman" w:cs="Times New Roman"/>
          <w:sz w:val="20"/>
          <w:szCs w:val="20"/>
          <w:lang w:eastAsia="pt-BR"/>
        </w:rPr>
        <w:t>making</w:t>
      </w:r>
      <w:proofErr w:type="spellEnd"/>
      <w:r w:rsidRPr="00D036CC">
        <w:rPr>
          <w:rFonts w:ascii="Times New Roman" w:eastAsia="Times New Roman" w:hAnsi="Times New Roman" w:cs="Times New Roman"/>
          <w:sz w:val="20"/>
          <w:szCs w:val="20"/>
          <w:lang w:eastAsia="pt-BR"/>
        </w:rPr>
        <w:t xml:space="preserve"> </w:t>
      </w:r>
      <w:proofErr w:type="spellStart"/>
      <w:r w:rsidRPr="00D036CC">
        <w:rPr>
          <w:rFonts w:ascii="Times New Roman" w:eastAsia="Times New Roman" w:hAnsi="Times New Roman" w:cs="Times New Roman"/>
          <w:sz w:val="20"/>
          <w:szCs w:val="20"/>
          <w:lang w:eastAsia="pt-BR"/>
        </w:rPr>
        <w:t>of</w:t>
      </w:r>
      <w:proofErr w:type="spellEnd"/>
      <w:r w:rsidRPr="00D036CC">
        <w:rPr>
          <w:rFonts w:ascii="Times New Roman" w:eastAsia="Times New Roman" w:hAnsi="Times New Roman" w:cs="Times New Roman"/>
          <w:sz w:val="20"/>
          <w:szCs w:val="20"/>
          <w:lang w:eastAsia="pt-BR"/>
        </w:rPr>
        <w:t xml:space="preserve"> </w:t>
      </w:r>
      <w:proofErr w:type="spellStart"/>
      <w:r w:rsidRPr="00D036CC">
        <w:rPr>
          <w:rFonts w:ascii="Times New Roman" w:eastAsia="Times New Roman" w:hAnsi="Times New Roman" w:cs="Times New Roman"/>
          <w:sz w:val="20"/>
          <w:szCs w:val="20"/>
          <w:lang w:eastAsia="pt-BR"/>
        </w:rPr>
        <w:t>the</w:t>
      </w:r>
      <w:proofErr w:type="spellEnd"/>
      <w:r w:rsidRPr="00D036CC">
        <w:rPr>
          <w:rFonts w:ascii="Times New Roman" w:eastAsia="Times New Roman" w:hAnsi="Times New Roman" w:cs="Times New Roman"/>
          <w:sz w:val="20"/>
          <w:szCs w:val="20"/>
          <w:lang w:eastAsia="pt-BR"/>
        </w:rPr>
        <w:t xml:space="preserve"> </w:t>
      </w:r>
      <w:proofErr w:type="spellStart"/>
      <w:r w:rsidRPr="00D036CC">
        <w:rPr>
          <w:rFonts w:ascii="Times New Roman" w:eastAsia="Times New Roman" w:hAnsi="Times New Roman" w:cs="Times New Roman"/>
          <w:sz w:val="20"/>
          <w:szCs w:val="20"/>
          <w:lang w:eastAsia="pt-BR"/>
        </w:rPr>
        <w:t>english</w:t>
      </w:r>
      <w:proofErr w:type="spellEnd"/>
      <w:r w:rsidRPr="00D036CC">
        <w:rPr>
          <w:rFonts w:ascii="Times New Roman" w:eastAsia="Times New Roman" w:hAnsi="Times New Roman" w:cs="Times New Roman"/>
          <w:sz w:val="20"/>
          <w:szCs w:val="20"/>
          <w:lang w:eastAsia="pt-BR"/>
        </w:rPr>
        <w:t xml:space="preserve"> </w:t>
      </w:r>
      <w:proofErr w:type="spellStart"/>
      <w:r w:rsidRPr="00D036CC">
        <w:rPr>
          <w:rFonts w:ascii="Times New Roman" w:eastAsia="Times New Roman" w:hAnsi="Times New Roman" w:cs="Times New Roman"/>
          <w:sz w:val="20"/>
          <w:szCs w:val="20"/>
          <w:lang w:eastAsia="pt-BR"/>
        </w:rPr>
        <w:t>working</w:t>
      </w:r>
      <w:proofErr w:type="spellEnd"/>
      <w:r w:rsidRPr="00D036CC">
        <w:rPr>
          <w:rFonts w:ascii="Times New Roman" w:eastAsia="Times New Roman" w:hAnsi="Times New Roman" w:cs="Times New Roman"/>
          <w:sz w:val="20"/>
          <w:szCs w:val="20"/>
          <w:lang w:eastAsia="pt-BR"/>
        </w:rPr>
        <w:t xml:space="preserve"> class. </w:t>
      </w:r>
      <w:proofErr w:type="spellStart"/>
      <w:r w:rsidRPr="00D036CC">
        <w:rPr>
          <w:rFonts w:ascii="Times New Roman" w:eastAsia="Times New Roman" w:hAnsi="Times New Roman" w:cs="Times New Roman"/>
          <w:sz w:val="20"/>
          <w:szCs w:val="20"/>
          <w:lang w:eastAsia="pt-BR"/>
        </w:rPr>
        <w:t>Harmondsworth</w:t>
      </w:r>
      <w:proofErr w:type="spellEnd"/>
      <w:r w:rsidRPr="00D036CC">
        <w:rPr>
          <w:rFonts w:ascii="Times New Roman" w:eastAsia="Times New Roman" w:hAnsi="Times New Roman" w:cs="Times New Roman"/>
          <w:sz w:val="20"/>
          <w:szCs w:val="20"/>
          <w:lang w:eastAsia="pt-BR"/>
        </w:rPr>
        <w:t xml:space="preserve">: </w:t>
      </w:r>
      <w:proofErr w:type="spellStart"/>
      <w:r w:rsidRPr="00D036CC">
        <w:rPr>
          <w:rFonts w:ascii="Times New Roman" w:eastAsia="Times New Roman" w:hAnsi="Times New Roman" w:cs="Times New Roman"/>
          <w:sz w:val="20"/>
          <w:szCs w:val="20"/>
          <w:lang w:eastAsia="pt-BR"/>
        </w:rPr>
        <w:t>Penguin</w:t>
      </w:r>
      <w:proofErr w:type="spellEnd"/>
      <w:r w:rsidRPr="00D036CC">
        <w:rPr>
          <w:rFonts w:ascii="Times New Roman" w:eastAsia="Times New Roman" w:hAnsi="Times New Roman" w:cs="Times New Roman"/>
          <w:sz w:val="20"/>
          <w:szCs w:val="20"/>
          <w:lang w:eastAsia="pt-BR"/>
        </w:rPr>
        <w:t xml:space="preserve"> Books, 1979 (adaptado). </w:t>
      </w:r>
    </w:p>
    <w:p w:rsidR="00D036CC" w:rsidRPr="00D036CC" w:rsidRDefault="00D036CC" w:rsidP="00D036CC">
      <w:pPr>
        <w:shd w:val="clear" w:color="auto" w:fill="FFFFFF"/>
        <w:spacing w:after="0" w:line="360" w:lineRule="auto"/>
        <w:jc w:val="both"/>
        <w:rPr>
          <w:rFonts w:ascii="Times New Roman" w:eastAsia="Times New Roman" w:hAnsi="Times New Roman" w:cs="Times New Roman"/>
          <w:sz w:val="24"/>
          <w:szCs w:val="24"/>
          <w:lang w:eastAsia="pt-BR"/>
        </w:rPr>
      </w:pPr>
    </w:p>
    <w:p w:rsidR="00D036CC" w:rsidRPr="00D036CC" w:rsidRDefault="00D036CC" w:rsidP="00D036CC">
      <w:pPr>
        <w:shd w:val="clear" w:color="auto" w:fill="FFFFFF"/>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sz w:val="24"/>
          <w:szCs w:val="24"/>
          <w:lang w:eastAsia="pt-BR"/>
        </w:rPr>
        <w:t xml:space="preserve">Com a mudança tecnológica ocorrida durante a Revolução Industrial, a forma de trabalhar alterou-se </w:t>
      </w:r>
      <w:proofErr w:type="gramStart"/>
      <w:r w:rsidRPr="00D036CC">
        <w:rPr>
          <w:rFonts w:ascii="Times New Roman" w:eastAsia="Times New Roman" w:hAnsi="Times New Roman" w:cs="Times New Roman"/>
          <w:sz w:val="24"/>
          <w:szCs w:val="24"/>
          <w:lang w:eastAsia="pt-BR"/>
        </w:rPr>
        <w:t>porque</w:t>
      </w:r>
      <w:proofErr w:type="gramEnd"/>
      <w:r w:rsidRPr="00D036CC">
        <w:rPr>
          <w:rFonts w:ascii="Times New Roman" w:eastAsia="Times New Roman" w:hAnsi="Times New Roman" w:cs="Times New Roman"/>
          <w:sz w:val="24"/>
          <w:szCs w:val="24"/>
          <w:lang w:eastAsia="pt-BR"/>
        </w:rPr>
        <w:t>:</w:t>
      </w:r>
    </w:p>
    <w:p w:rsidR="00D036CC" w:rsidRP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b/>
          <w:sz w:val="24"/>
          <w:szCs w:val="24"/>
          <w:lang w:eastAsia="pt-BR"/>
        </w:rPr>
        <w:t>a)</w:t>
      </w:r>
      <w:r w:rsidRPr="00D036CC">
        <w:rPr>
          <w:rFonts w:ascii="Times New Roman" w:eastAsia="Times New Roman" w:hAnsi="Times New Roman" w:cs="Times New Roman"/>
          <w:sz w:val="24"/>
          <w:szCs w:val="24"/>
          <w:lang w:eastAsia="pt-BR"/>
        </w:rPr>
        <w:t xml:space="preserve"> a invenção do tear propiciou o surgimento de novas relações sociais.</w:t>
      </w:r>
    </w:p>
    <w:p w:rsidR="00D036CC" w:rsidRP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b/>
          <w:sz w:val="24"/>
          <w:szCs w:val="24"/>
          <w:lang w:eastAsia="pt-BR"/>
        </w:rPr>
        <w:t>b)</w:t>
      </w:r>
      <w:r w:rsidRPr="00D036CC">
        <w:rPr>
          <w:rFonts w:ascii="Times New Roman" w:eastAsia="Times New Roman" w:hAnsi="Times New Roman" w:cs="Times New Roman"/>
          <w:sz w:val="24"/>
          <w:szCs w:val="24"/>
          <w:lang w:eastAsia="pt-BR"/>
        </w:rPr>
        <w:t xml:space="preserve"> os tecelões mais hábeis prevaleceram sobre os inexperientes.</w:t>
      </w:r>
    </w:p>
    <w:p w:rsidR="00D036CC" w:rsidRP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b/>
          <w:sz w:val="24"/>
          <w:szCs w:val="24"/>
          <w:lang w:eastAsia="pt-BR"/>
        </w:rPr>
        <w:t>c)</w:t>
      </w:r>
      <w:r w:rsidRPr="00D036CC">
        <w:rPr>
          <w:rFonts w:ascii="Times New Roman" w:eastAsia="Times New Roman" w:hAnsi="Times New Roman" w:cs="Times New Roman"/>
          <w:sz w:val="24"/>
          <w:szCs w:val="24"/>
          <w:lang w:eastAsia="pt-BR"/>
        </w:rPr>
        <w:t xml:space="preserve"> os novos teares exigiam treinamento especializado para serem operados.</w:t>
      </w:r>
    </w:p>
    <w:p w:rsidR="00D036CC" w:rsidRP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b/>
          <w:sz w:val="24"/>
          <w:szCs w:val="24"/>
          <w:lang w:eastAsia="pt-BR"/>
        </w:rPr>
        <w:t>d)</w:t>
      </w:r>
      <w:r w:rsidRPr="00D036CC">
        <w:rPr>
          <w:rFonts w:ascii="Times New Roman" w:eastAsia="Times New Roman" w:hAnsi="Times New Roman" w:cs="Times New Roman"/>
          <w:sz w:val="24"/>
          <w:szCs w:val="24"/>
          <w:lang w:eastAsia="pt-BR"/>
        </w:rPr>
        <w:t xml:space="preserve"> os artesãos, no período anterior, combinavam a tecelagem com o cultivo de subsistência.</w:t>
      </w:r>
    </w:p>
    <w:p w:rsid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r w:rsidRPr="00D036CC">
        <w:rPr>
          <w:rFonts w:ascii="Times New Roman" w:eastAsia="Times New Roman" w:hAnsi="Times New Roman" w:cs="Times New Roman"/>
          <w:b/>
          <w:sz w:val="24"/>
          <w:szCs w:val="24"/>
          <w:lang w:eastAsia="pt-BR"/>
        </w:rPr>
        <w:t>e)</w:t>
      </w:r>
      <w:r w:rsidRPr="00D036CC">
        <w:rPr>
          <w:rFonts w:ascii="Times New Roman" w:eastAsia="Times New Roman" w:hAnsi="Times New Roman" w:cs="Times New Roman"/>
          <w:sz w:val="24"/>
          <w:szCs w:val="24"/>
          <w:lang w:eastAsia="pt-BR"/>
        </w:rPr>
        <w:t xml:space="preserve"> os trabalhadores não especializados se apropriaram dos lugares dos antigos artesãos nas fábricas.</w:t>
      </w:r>
    </w:p>
    <w:p w:rsidR="00D036CC" w:rsidRDefault="00D036CC" w:rsidP="00D036CC">
      <w:pPr>
        <w:pStyle w:val="PargrafodaLista"/>
        <w:spacing w:after="0" w:line="360" w:lineRule="auto"/>
        <w:jc w:val="both"/>
        <w:rPr>
          <w:rFonts w:ascii="Times New Roman" w:eastAsia="Times New Roman" w:hAnsi="Times New Roman" w:cs="Times New Roman"/>
          <w:sz w:val="24"/>
          <w:szCs w:val="24"/>
          <w:lang w:eastAsia="pt-BR"/>
        </w:rPr>
      </w:pPr>
    </w:p>
    <w:p w:rsidR="00D036CC" w:rsidRPr="002C7AE9" w:rsidRDefault="002C7AE9" w:rsidP="002C7AE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QUESTÃO 12</w:t>
      </w:r>
      <w:r w:rsidRPr="002C7AE9">
        <w:rPr>
          <w:rFonts w:ascii="Times New Roman" w:eastAsia="Times New Roman" w:hAnsi="Times New Roman" w:cs="Times New Roman"/>
          <w:b/>
          <w:sz w:val="24"/>
          <w:szCs w:val="24"/>
          <w:lang w:eastAsia="pt-BR"/>
        </w:rPr>
        <w:t xml:space="preserve"> –</w:t>
      </w:r>
      <w:r w:rsidRPr="002C7AE9">
        <w:rPr>
          <w:rFonts w:ascii="Times New Roman" w:eastAsia="Times New Roman" w:hAnsi="Times New Roman" w:cs="Times New Roman"/>
          <w:sz w:val="24"/>
          <w:szCs w:val="24"/>
          <w:lang w:eastAsia="pt-BR"/>
        </w:rPr>
        <w:t xml:space="preserve"> (ENEM 2011)</w:t>
      </w:r>
    </w:p>
    <w:p w:rsidR="002C7AE9" w:rsidRPr="002C7AE9" w:rsidRDefault="002C7AE9" w:rsidP="002C7AE9">
      <w:pPr>
        <w:spacing w:after="0" w:line="360" w:lineRule="auto"/>
        <w:jc w:val="both"/>
        <w:rPr>
          <w:rFonts w:ascii="Times New Roman" w:eastAsia="Times New Roman" w:hAnsi="Times New Roman" w:cs="Times New Roman"/>
          <w:sz w:val="24"/>
          <w:szCs w:val="24"/>
          <w:lang w:eastAsia="pt-BR"/>
        </w:rPr>
      </w:pPr>
      <w:r w:rsidRPr="002C7AE9">
        <w:rPr>
          <w:rFonts w:ascii="Times New Roman" w:eastAsia="Times New Roman" w:hAnsi="Times New Roman" w:cs="Times New Roman"/>
          <w:sz w:val="24"/>
          <w:szCs w:val="24"/>
          <w:lang w:eastAsia="pt-BR"/>
        </w:rPr>
        <w:t xml:space="preserve">É difícil encontrar um texto sobre a Proclamação da República no Brasil que não cite a afirmação de Aristides Lobo, no Diário Popular de São Paulo, de que “o povo assistiu </w:t>
      </w:r>
      <w:r w:rsidRPr="002C7AE9">
        <w:rPr>
          <w:rFonts w:ascii="Times New Roman" w:eastAsia="Times New Roman" w:hAnsi="Times New Roman" w:cs="Times New Roman"/>
          <w:sz w:val="24"/>
          <w:szCs w:val="24"/>
          <w:lang w:eastAsia="pt-BR"/>
        </w:rPr>
        <w:lastRenderedPageBreak/>
        <w:t>àquilo bestializado”. Essa versão foi relida pelos enaltecedores da Revolução de 1930, que não descuidaram da forma republicana, mas realçaram a exclusão social, o militarismo e o estrangeirismo da fórmula implantada em 1889. Isto porque o Brasil brasileiro teria nascido em 1930</w:t>
      </w:r>
    </w:p>
    <w:p w:rsidR="002C7AE9" w:rsidRDefault="002C7AE9" w:rsidP="002C7AE9">
      <w:pPr>
        <w:spacing w:after="0" w:line="360" w:lineRule="auto"/>
        <w:jc w:val="right"/>
        <w:rPr>
          <w:rFonts w:ascii="Times New Roman" w:eastAsia="Times New Roman" w:hAnsi="Times New Roman" w:cs="Times New Roman"/>
          <w:sz w:val="20"/>
          <w:szCs w:val="20"/>
          <w:lang w:eastAsia="pt-BR"/>
        </w:rPr>
      </w:pPr>
      <w:r w:rsidRPr="002C7AE9">
        <w:rPr>
          <w:rFonts w:ascii="Times New Roman" w:eastAsia="Times New Roman" w:hAnsi="Times New Roman" w:cs="Times New Roman"/>
          <w:sz w:val="20"/>
          <w:szCs w:val="20"/>
          <w:lang w:eastAsia="pt-BR"/>
        </w:rPr>
        <w:t>MELLO, M. T. C. A república consentida: cultura democrática e</w:t>
      </w:r>
      <w:r>
        <w:rPr>
          <w:rFonts w:ascii="Times New Roman" w:eastAsia="Times New Roman" w:hAnsi="Times New Roman" w:cs="Times New Roman"/>
          <w:sz w:val="20"/>
          <w:szCs w:val="20"/>
          <w:lang w:eastAsia="pt-BR"/>
        </w:rPr>
        <w:t xml:space="preserve"> científica no final do </w:t>
      </w:r>
      <w:proofErr w:type="spellStart"/>
      <w:proofErr w:type="gramStart"/>
      <w:r>
        <w:rPr>
          <w:rFonts w:ascii="Times New Roman" w:eastAsia="Times New Roman" w:hAnsi="Times New Roman" w:cs="Times New Roman"/>
          <w:sz w:val="20"/>
          <w:szCs w:val="20"/>
          <w:lang w:eastAsia="pt-BR"/>
        </w:rPr>
        <w:t>Império.</w:t>
      </w:r>
      <w:proofErr w:type="gramEnd"/>
      <w:r w:rsidRPr="002C7AE9">
        <w:rPr>
          <w:rFonts w:ascii="Times New Roman" w:eastAsia="Times New Roman" w:hAnsi="Times New Roman" w:cs="Times New Roman"/>
          <w:sz w:val="20"/>
          <w:szCs w:val="20"/>
          <w:lang w:eastAsia="pt-BR"/>
        </w:rPr>
        <w:t>Rio</w:t>
      </w:r>
      <w:proofErr w:type="spellEnd"/>
      <w:r w:rsidRPr="002C7AE9">
        <w:rPr>
          <w:rFonts w:ascii="Times New Roman" w:eastAsia="Times New Roman" w:hAnsi="Times New Roman" w:cs="Times New Roman"/>
          <w:sz w:val="20"/>
          <w:szCs w:val="20"/>
          <w:lang w:eastAsia="pt-BR"/>
        </w:rPr>
        <w:t xml:space="preserve"> de Janeiro: FGV, 2007 (adaptado).</w:t>
      </w:r>
    </w:p>
    <w:p w:rsidR="002C7AE9" w:rsidRDefault="002C7AE9" w:rsidP="002C7AE9">
      <w:pPr>
        <w:spacing w:after="0" w:line="360" w:lineRule="auto"/>
        <w:jc w:val="right"/>
        <w:rPr>
          <w:rFonts w:ascii="Times New Roman" w:eastAsia="Times New Roman" w:hAnsi="Times New Roman" w:cs="Times New Roman"/>
          <w:sz w:val="20"/>
          <w:szCs w:val="20"/>
          <w:lang w:eastAsia="pt-BR"/>
        </w:rPr>
      </w:pPr>
    </w:p>
    <w:p w:rsidR="002C7AE9" w:rsidRPr="002C7AE9" w:rsidRDefault="002C7AE9" w:rsidP="002C7AE9">
      <w:pPr>
        <w:spacing w:after="0" w:line="360" w:lineRule="auto"/>
        <w:jc w:val="both"/>
        <w:rPr>
          <w:rFonts w:ascii="Times New Roman" w:eastAsia="Times New Roman" w:hAnsi="Times New Roman" w:cs="Times New Roman"/>
          <w:b/>
          <w:bCs/>
          <w:sz w:val="24"/>
          <w:szCs w:val="24"/>
          <w:lang w:eastAsia="pt-BR"/>
        </w:rPr>
      </w:pPr>
      <w:r w:rsidRPr="002C7AE9">
        <w:rPr>
          <w:rFonts w:ascii="Times New Roman" w:eastAsia="Times New Roman" w:hAnsi="Times New Roman" w:cs="Times New Roman"/>
          <w:b/>
          <w:bCs/>
          <w:sz w:val="24"/>
          <w:szCs w:val="24"/>
          <w:lang w:eastAsia="pt-BR"/>
        </w:rPr>
        <w:t xml:space="preserve">O texto defende que a consolidação de uma determinada memória sobre a Proclamação da República no Brasil teve, na Revolução de 1930, um de seus momentos mais importantes. Os defensores da Revolução de 1930 procuraram construir uma visão negativa para os eventos de 1889, porque esta era uma maneira </w:t>
      </w:r>
      <w:proofErr w:type="gramStart"/>
      <w:r w:rsidRPr="002C7AE9">
        <w:rPr>
          <w:rFonts w:ascii="Times New Roman" w:eastAsia="Times New Roman" w:hAnsi="Times New Roman" w:cs="Times New Roman"/>
          <w:b/>
          <w:bCs/>
          <w:sz w:val="24"/>
          <w:szCs w:val="24"/>
          <w:lang w:eastAsia="pt-BR"/>
        </w:rPr>
        <w:t>de</w:t>
      </w:r>
      <w:proofErr w:type="gramEnd"/>
    </w:p>
    <w:p w:rsidR="002C7AE9" w:rsidRPr="00D036CC" w:rsidRDefault="002C7AE9" w:rsidP="00D036CC">
      <w:pPr>
        <w:pStyle w:val="PargrafodaLista"/>
        <w:spacing w:after="0" w:line="360" w:lineRule="auto"/>
        <w:jc w:val="both"/>
        <w:rPr>
          <w:rFonts w:ascii="Times New Roman" w:eastAsia="Times New Roman" w:hAnsi="Times New Roman" w:cs="Times New Roman"/>
          <w:sz w:val="24"/>
          <w:szCs w:val="24"/>
          <w:lang w:eastAsia="pt-BR"/>
        </w:rPr>
      </w:pPr>
    </w:p>
    <w:p w:rsidR="00D036CC" w:rsidRPr="002C7AE9" w:rsidRDefault="002C7AE9" w:rsidP="002C7AE9">
      <w:pPr>
        <w:pStyle w:val="PargrafodaLista"/>
        <w:numPr>
          <w:ilvl w:val="0"/>
          <w:numId w:val="12"/>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2C7AE9">
        <w:rPr>
          <w:rFonts w:ascii="Times New Roman" w:hAnsi="Times New Roman" w:cs="Times New Roman"/>
          <w:sz w:val="24"/>
          <w:szCs w:val="24"/>
        </w:rPr>
        <w:t>valorizar</w:t>
      </w:r>
      <w:proofErr w:type="gramEnd"/>
      <w:r w:rsidRPr="002C7AE9">
        <w:rPr>
          <w:rFonts w:ascii="Times New Roman" w:hAnsi="Times New Roman" w:cs="Times New Roman"/>
          <w:sz w:val="24"/>
          <w:szCs w:val="24"/>
        </w:rPr>
        <w:t xml:space="preserve"> as propostas políticas democráticas e liberais vitoriosas.</w:t>
      </w:r>
    </w:p>
    <w:p w:rsidR="002C7AE9" w:rsidRPr="002C7AE9" w:rsidRDefault="002C7AE9" w:rsidP="002C7AE9">
      <w:pPr>
        <w:pStyle w:val="PargrafodaLista"/>
        <w:numPr>
          <w:ilvl w:val="0"/>
          <w:numId w:val="12"/>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2C7AE9">
        <w:rPr>
          <w:rFonts w:ascii="Times New Roman" w:hAnsi="Times New Roman" w:cs="Times New Roman"/>
          <w:sz w:val="24"/>
          <w:szCs w:val="24"/>
        </w:rPr>
        <w:t>resgatar</w:t>
      </w:r>
      <w:proofErr w:type="gramEnd"/>
      <w:r w:rsidRPr="002C7AE9">
        <w:rPr>
          <w:rFonts w:ascii="Times New Roman" w:hAnsi="Times New Roman" w:cs="Times New Roman"/>
          <w:sz w:val="24"/>
          <w:szCs w:val="24"/>
        </w:rPr>
        <w:t xml:space="preserve"> simbolicamente as figuras políticas ligadas à Monarquia.</w:t>
      </w:r>
    </w:p>
    <w:p w:rsidR="002C7AE9" w:rsidRPr="002C7AE9" w:rsidRDefault="002C7AE9" w:rsidP="002C7AE9">
      <w:pPr>
        <w:pStyle w:val="PargrafodaLista"/>
        <w:numPr>
          <w:ilvl w:val="0"/>
          <w:numId w:val="12"/>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2C7AE9">
        <w:rPr>
          <w:rFonts w:ascii="Times New Roman" w:hAnsi="Times New Roman" w:cs="Times New Roman"/>
          <w:sz w:val="24"/>
          <w:szCs w:val="24"/>
        </w:rPr>
        <w:t>criticar</w:t>
      </w:r>
      <w:proofErr w:type="gramEnd"/>
      <w:r w:rsidRPr="002C7AE9">
        <w:rPr>
          <w:rFonts w:ascii="Times New Roman" w:hAnsi="Times New Roman" w:cs="Times New Roman"/>
          <w:sz w:val="24"/>
          <w:szCs w:val="24"/>
        </w:rPr>
        <w:t xml:space="preserve"> a política educacional adotada durante a República Velha.</w:t>
      </w:r>
    </w:p>
    <w:p w:rsidR="002C7AE9" w:rsidRPr="002C7AE9" w:rsidRDefault="002C7AE9" w:rsidP="002C7AE9">
      <w:pPr>
        <w:pStyle w:val="PargrafodaLista"/>
        <w:numPr>
          <w:ilvl w:val="0"/>
          <w:numId w:val="12"/>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2C7AE9">
        <w:rPr>
          <w:rFonts w:ascii="Times New Roman" w:hAnsi="Times New Roman" w:cs="Times New Roman"/>
          <w:sz w:val="24"/>
          <w:szCs w:val="24"/>
        </w:rPr>
        <w:t>legitimar</w:t>
      </w:r>
      <w:proofErr w:type="gramEnd"/>
      <w:r w:rsidRPr="002C7AE9">
        <w:rPr>
          <w:rFonts w:ascii="Times New Roman" w:hAnsi="Times New Roman" w:cs="Times New Roman"/>
          <w:sz w:val="24"/>
          <w:szCs w:val="24"/>
        </w:rPr>
        <w:t xml:space="preserve"> a ordem política inaugurada com a chegada desse grupo ao poder.</w:t>
      </w:r>
    </w:p>
    <w:p w:rsidR="002C7AE9" w:rsidRPr="002C7AE9" w:rsidRDefault="002C7AE9" w:rsidP="002C7AE9">
      <w:pPr>
        <w:pStyle w:val="PargrafodaLista"/>
        <w:numPr>
          <w:ilvl w:val="0"/>
          <w:numId w:val="12"/>
        </w:numPr>
        <w:shd w:val="clear" w:color="auto" w:fill="FFFFFF"/>
        <w:spacing w:after="0" w:line="360" w:lineRule="auto"/>
        <w:jc w:val="both"/>
        <w:rPr>
          <w:rFonts w:ascii="Times New Roman" w:eastAsia="Times New Roman" w:hAnsi="Times New Roman" w:cs="Times New Roman"/>
          <w:sz w:val="24"/>
          <w:szCs w:val="24"/>
          <w:lang w:eastAsia="pt-BR"/>
        </w:rPr>
      </w:pPr>
      <w:r>
        <w:rPr>
          <w:noProof/>
        </w:rPr>
        <w:lastRenderedPageBreak/>
        <mc:AlternateContent>
          <mc:Choice Requires="wps">
            <w:drawing>
              <wp:anchor distT="0" distB="0" distL="114300" distR="114300" simplePos="0" relativeHeight="251675648" behindDoc="0" locked="0" layoutInCell="1" allowOverlap="1" wp14:anchorId="77949689" wp14:editId="1A5FEDB3">
                <wp:simplePos x="0" y="0"/>
                <wp:positionH relativeFrom="margin">
                  <wp:align>center</wp:align>
                </wp:positionH>
                <wp:positionV relativeFrom="paragraph">
                  <wp:posOffset>-128270</wp:posOffset>
                </wp:positionV>
                <wp:extent cx="0" cy="9067800"/>
                <wp:effectExtent l="0" t="0" r="1905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10.1pt;width:0;height:714pt;z-index:2516756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0K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">
                <w10:wrap anchorx="margin"/>
              </v:shape>
            </w:pict>
          </mc:Fallback>
        </mc:AlternateContent>
      </w:r>
      <w:proofErr w:type="gramStart"/>
      <w:r w:rsidRPr="002C7AE9">
        <w:rPr>
          <w:rFonts w:ascii="Times New Roman" w:hAnsi="Times New Roman" w:cs="Times New Roman"/>
          <w:sz w:val="24"/>
          <w:szCs w:val="24"/>
        </w:rPr>
        <w:t>destacar</w:t>
      </w:r>
      <w:proofErr w:type="gramEnd"/>
      <w:r w:rsidRPr="002C7AE9">
        <w:rPr>
          <w:rFonts w:ascii="Times New Roman" w:hAnsi="Times New Roman" w:cs="Times New Roman"/>
          <w:sz w:val="24"/>
          <w:szCs w:val="24"/>
        </w:rPr>
        <w:t xml:space="preserve"> a ampla participação popular obtida no processo da Proclamação.</w:t>
      </w:r>
    </w:p>
    <w:p w:rsidR="00D33BC1" w:rsidRPr="006C6AA4" w:rsidRDefault="00D33BC1" w:rsidP="006C6AA4">
      <w:pPr>
        <w:pStyle w:val="PargrafodaLista"/>
        <w:spacing w:after="0" w:line="360" w:lineRule="auto"/>
        <w:jc w:val="both"/>
        <w:rPr>
          <w:rFonts w:ascii="Times New Roman" w:eastAsia="Times New Roman" w:hAnsi="Times New Roman" w:cs="Times New Roman"/>
          <w:sz w:val="24"/>
          <w:szCs w:val="24"/>
          <w:lang w:eastAsia="pt-BR"/>
        </w:rPr>
      </w:pPr>
    </w:p>
    <w:p w:rsidR="006C6AA4" w:rsidRDefault="008A6A4B"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8A6A4B">
        <w:rPr>
          <w:rFonts w:ascii="Times New Roman" w:eastAsia="Times New Roman" w:hAnsi="Times New Roman" w:cs="Times New Roman"/>
          <w:b/>
          <w:sz w:val="24"/>
          <w:szCs w:val="24"/>
          <w:lang w:eastAsia="pt-BR"/>
        </w:rPr>
        <w:t xml:space="preserve">QUESTÃO 13 – </w:t>
      </w:r>
      <w:r>
        <w:rPr>
          <w:rFonts w:ascii="Times New Roman" w:eastAsia="Times New Roman" w:hAnsi="Times New Roman" w:cs="Times New Roman"/>
          <w:sz w:val="24"/>
          <w:szCs w:val="24"/>
          <w:lang w:eastAsia="pt-BR"/>
        </w:rPr>
        <w:t>(ENEM 2016)</w:t>
      </w:r>
    </w:p>
    <w:p w:rsidR="008A6A4B" w:rsidRPr="008A6A4B" w:rsidRDefault="008A6A4B" w:rsidP="008A6A4B">
      <w:pPr>
        <w:spacing w:after="0" w:line="360" w:lineRule="auto"/>
        <w:jc w:val="both"/>
        <w:rPr>
          <w:rFonts w:ascii="Times New Roman" w:eastAsia="Times New Roman" w:hAnsi="Times New Roman" w:cs="Times New Roman"/>
          <w:sz w:val="24"/>
          <w:szCs w:val="24"/>
          <w:lang w:eastAsia="pt-BR"/>
        </w:rPr>
      </w:pPr>
      <w:r w:rsidRPr="008A6A4B">
        <w:rPr>
          <w:rFonts w:ascii="Tahoma" w:eastAsia="Times New Roman" w:hAnsi="Tahoma" w:cs="Tahoma"/>
          <w:color w:val="252525"/>
          <w:spacing w:val="4"/>
          <w:sz w:val="21"/>
          <w:szCs w:val="21"/>
          <w:lang w:eastAsia="pt-BR"/>
        </w:rPr>
        <w:t> </w:t>
      </w:r>
      <w:r w:rsidRPr="008A6A4B">
        <w:rPr>
          <w:rFonts w:ascii="Times New Roman" w:eastAsia="Times New Roman" w:hAnsi="Times New Roman" w:cs="Times New Roman"/>
          <w:sz w:val="24"/>
          <w:szCs w:val="24"/>
          <w:lang w:eastAsia="pt-BR"/>
        </w:rPr>
        <w:t>A imagem da relação patrão-empregado geralmente veiculada pelas classes dominantes brasileiras na República Velha era de que esta relação se assemelhava em muitos aspectos à relação entre pais e filhos. O patrão era uma espécie de “juiz doméstico” que procurava guiar e aconselhar o trabalhador, que, em troca, devia realizar suas tarefas com dedicação e respeitar o seu patrão.</w:t>
      </w:r>
    </w:p>
    <w:p w:rsidR="008A6A4B" w:rsidRPr="008A6A4B" w:rsidRDefault="008A6A4B" w:rsidP="008A6A4B">
      <w:pPr>
        <w:spacing w:after="0" w:line="360" w:lineRule="auto"/>
        <w:jc w:val="right"/>
        <w:rPr>
          <w:rFonts w:ascii="Times New Roman" w:eastAsia="Times New Roman" w:hAnsi="Times New Roman" w:cs="Times New Roman"/>
          <w:sz w:val="20"/>
          <w:szCs w:val="20"/>
          <w:lang w:eastAsia="pt-BR"/>
        </w:rPr>
      </w:pPr>
      <w:r w:rsidRPr="008A6A4B">
        <w:rPr>
          <w:rFonts w:ascii="Times New Roman" w:eastAsia="Times New Roman" w:hAnsi="Times New Roman" w:cs="Times New Roman"/>
          <w:sz w:val="20"/>
          <w:szCs w:val="20"/>
          <w:lang w:eastAsia="pt-BR"/>
        </w:rPr>
        <w:t>CHALHOUB, S. Trabalho, lar e botequim: o cotidiano dos trabalhadores do Rio de Janeiro da Belle Époque. Campinas: Unicamp, 2001.</w:t>
      </w:r>
    </w:p>
    <w:p w:rsidR="008A6A4B" w:rsidRDefault="008A6A4B" w:rsidP="008A6A4B">
      <w:pPr>
        <w:spacing w:after="0" w:line="360" w:lineRule="auto"/>
        <w:jc w:val="both"/>
        <w:rPr>
          <w:rFonts w:ascii="Times New Roman" w:eastAsia="Times New Roman" w:hAnsi="Times New Roman" w:cs="Times New Roman"/>
          <w:sz w:val="24"/>
          <w:szCs w:val="24"/>
          <w:lang w:eastAsia="pt-BR"/>
        </w:rPr>
      </w:pPr>
      <w:r w:rsidRPr="008A6A4B">
        <w:rPr>
          <w:rFonts w:ascii="Times New Roman" w:eastAsia="Times New Roman" w:hAnsi="Times New Roman" w:cs="Times New Roman"/>
          <w:sz w:val="24"/>
          <w:szCs w:val="24"/>
          <w:lang w:eastAsia="pt-BR"/>
        </w:rPr>
        <w:t>No contexto da transição do trabalho escravo para o trabalho livre, a construção da imagem descr</w:t>
      </w:r>
      <w:r>
        <w:rPr>
          <w:rFonts w:ascii="Times New Roman" w:eastAsia="Times New Roman" w:hAnsi="Times New Roman" w:cs="Times New Roman"/>
          <w:sz w:val="24"/>
          <w:szCs w:val="24"/>
          <w:lang w:eastAsia="pt-BR"/>
        </w:rPr>
        <w:t xml:space="preserve">ita no texto tinha por objetivo: </w:t>
      </w:r>
    </w:p>
    <w:p w:rsidR="008A6A4B" w:rsidRPr="009969C2" w:rsidRDefault="008A6A4B" w:rsidP="009969C2">
      <w:pPr>
        <w:pStyle w:val="PargrafodaLista"/>
        <w:numPr>
          <w:ilvl w:val="0"/>
          <w:numId w:val="13"/>
        </w:numPr>
        <w:spacing w:after="0" w:line="360" w:lineRule="auto"/>
        <w:ind w:left="714" w:hanging="357"/>
        <w:jc w:val="both"/>
        <w:rPr>
          <w:rFonts w:ascii="Times New Roman" w:eastAsia="Times New Roman" w:hAnsi="Times New Roman" w:cs="Times New Roman"/>
          <w:sz w:val="24"/>
          <w:szCs w:val="24"/>
          <w:lang w:eastAsia="pt-BR"/>
        </w:rPr>
      </w:pPr>
      <w:proofErr w:type="gramStart"/>
      <w:r w:rsidRPr="009969C2">
        <w:rPr>
          <w:rFonts w:ascii="Times New Roman" w:hAnsi="Times New Roman" w:cs="Times New Roman"/>
          <w:sz w:val="24"/>
          <w:szCs w:val="24"/>
          <w:shd w:val="clear" w:color="auto" w:fill="FFFFFF"/>
        </w:rPr>
        <w:t>esvaziar</w:t>
      </w:r>
      <w:proofErr w:type="gramEnd"/>
      <w:r w:rsidRPr="009969C2">
        <w:rPr>
          <w:rFonts w:ascii="Times New Roman" w:hAnsi="Times New Roman" w:cs="Times New Roman"/>
          <w:sz w:val="24"/>
          <w:szCs w:val="24"/>
          <w:shd w:val="clear" w:color="auto" w:fill="FFFFFF"/>
        </w:rPr>
        <w:t xml:space="preserve"> o conflito de uma relação baseada na desigualdade entre os indivíduos que dela participavam.</w:t>
      </w:r>
    </w:p>
    <w:p w:rsidR="008A6A4B" w:rsidRPr="009969C2" w:rsidRDefault="008A6A4B" w:rsidP="009969C2">
      <w:pPr>
        <w:pStyle w:val="PargrafodaLista"/>
        <w:numPr>
          <w:ilvl w:val="0"/>
          <w:numId w:val="13"/>
        </w:numPr>
        <w:spacing w:after="0" w:line="360" w:lineRule="auto"/>
        <w:ind w:left="714" w:hanging="357"/>
        <w:jc w:val="both"/>
        <w:rPr>
          <w:rFonts w:ascii="Times New Roman" w:eastAsia="Times New Roman" w:hAnsi="Times New Roman" w:cs="Times New Roman"/>
          <w:sz w:val="24"/>
          <w:szCs w:val="24"/>
          <w:lang w:eastAsia="pt-BR"/>
        </w:rPr>
      </w:pPr>
      <w:proofErr w:type="gramStart"/>
      <w:r w:rsidRPr="009969C2">
        <w:rPr>
          <w:rFonts w:ascii="Times New Roman" w:hAnsi="Times New Roman" w:cs="Times New Roman"/>
          <w:sz w:val="24"/>
          <w:szCs w:val="24"/>
          <w:shd w:val="clear" w:color="auto" w:fill="FFFFFF"/>
        </w:rPr>
        <w:t>driblar</w:t>
      </w:r>
      <w:proofErr w:type="gramEnd"/>
      <w:r w:rsidRPr="009969C2">
        <w:rPr>
          <w:rFonts w:ascii="Times New Roman" w:hAnsi="Times New Roman" w:cs="Times New Roman"/>
          <w:sz w:val="24"/>
          <w:szCs w:val="24"/>
          <w:shd w:val="clear" w:color="auto" w:fill="FFFFFF"/>
        </w:rPr>
        <w:t xml:space="preserve"> a lentidão da nascente Justiça do Trabalho, que não conseguia conter os conflitos cotidianos.</w:t>
      </w:r>
    </w:p>
    <w:p w:rsidR="008A6A4B" w:rsidRPr="009969C2" w:rsidRDefault="009969C2" w:rsidP="009969C2">
      <w:pPr>
        <w:pStyle w:val="PargrafodaLista"/>
        <w:numPr>
          <w:ilvl w:val="0"/>
          <w:numId w:val="13"/>
        </w:numPr>
        <w:spacing w:after="0" w:line="360" w:lineRule="auto"/>
        <w:ind w:left="714" w:hanging="357"/>
        <w:jc w:val="both"/>
        <w:rPr>
          <w:rFonts w:ascii="Times New Roman" w:eastAsia="Times New Roman" w:hAnsi="Times New Roman" w:cs="Times New Roman"/>
          <w:sz w:val="24"/>
          <w:szCs w:val="24"/>
          <w:lang w:eastAsia="pt-BR"/>
        </w:rPr>
      </w:pPr>
      <w:proofErr w:type="gramStart"/>
      <w:r w:rsidRPr="009969C2">
        <w:rPr>
          <w:rFonts w:ascii="Times New Roman" w:hAnsi="Times New Roman" w:cs="Times New Roman"/>
          <w:sz w:val="24"/>
          <w:szCs w:val="24"/>
          <w:shd w:val="clear" w:color="auto" w:fill="FFFFFF"/>
        </w:rPr>
        <w:t>separar</w:t>
      </w:r>
      <w:proofErr w:type="gramEnd"/>
      <w:r w:rsidRPr="009969C2">
        <w:rPr>
          <w:rFonts w:ascii="Times New Roman" w:hAnsi="Times New Roman" w:cs="Times New Roman"/>
          <w:sz w:val="24"/>
          <w:szCs w:val="24"/>
          <w:shd w:val="clear" w:color="auto" w:fill="FFFFFF"/>
        </w:rPr>
        <w:t xml:space="preserve"> os âmbitos público e privado na organização do </w:t>
      </w:r>
      <w:r w:rsidRPr="009969C2">
        <w:rPr>
          <w:rFonts w:ascii="Times New Roman" w:hAnsi="Times New Roman" w:cs="Times New Roman"/>
          <w:sz w:val="24"/>
          <w:szCs w:val="24"/>
          <w:shd w:val="clear" w:color="auto" w:fill="FFFFFF"/>
        </w:rPr>
        <w:lastRenderedPageBreak/>
        <w:t>trabalho para aumentar a eficiência dos funcionários.</w:t>
      </w:r>
    </w:p>
    <w:p w:rsidR="009969C2" w:rsidRPr="009969C2" w:rsidRDefault="009969C2" w:rsidP="009969C2">
      <w:pPr>
        <w:pStyle w:val="PargrafodaLista"/>
        <w:numPr>
          <w:ilvl w:val="0"/>
          <w:numId w:val="13"/>
        </w:numPr>
        <w:spacing w:after="0" w:line="360" w:lineRule="auto"/>
        <w:ind w:left="714" w:hanging="357"/>
        <w:jc w:val="both"/>
        <w:rPr>
          <w:rFonts w:ascii="Times New Roman" w:eastAsia="Times New Roman" w:hAnsi="Times New Roman" w:cs="Times New Roman"/>
          <w:sz w:val="24"/>
          <w:szCs w:val="24"/>
          <w:lang w:eastAsia="pt-BR"/>
        </w:rPr>
      </w:pPr>
      <w:proofErr w:type="gramStart"/>
      <w:r w:rsidRPr="009969C2">
        <w:rPr>
          <w:rFonts w:ascii="Times New Roman" w:hAnsi="Times New Roman" w:cs="Times New Roman"/>
          <w:sz w:val="24"/>
          <w:szCs w:val="24"/>
          <w:shd w:val="clear" w:color="auto" w:fill="FFFFFF"/>
        </w:rPr>
        <w:t>burlar</w:t>
      </w:r>
      <w:proofErr w:type="gramEnd"/>
      <w:r w:rsidRPr="009969C2">
        <w:rPr>
          <w:rFonts w:ascii="Times New Roman" w:hAnsi="Times New Roman" w:cs="Times New Roman"/>
          <w:sz w:val="24"/>
          <w:szCs w:val="24"/>
          <w:shd w:val="clear" w:color="auto" w:fill="FFFFFF"/>
        </w:rPr>
        <w:t xml:space="preserve"> a aplicação das leis trabalhistas conquistadas pelos operários nos primeiros governos civis do período republicano.</w:t>
      </w:r>
    </w:p>
    <w:p w:rsidR="009969C2" w:rsidRPr="009969C2" w:rsidRDefault="009969C2" w:rsidP="009969C2">
      <w:pPr>
        <w:pStyle w:val="PargrafodaLista"/>
        <w:numPr>
          <w:ilvl w:val="0"/>
          <w:numId w:val="13"/>
        </w:numPr>
        <w:spacing w:after="0" w:line="360" w:lineRule="auto"/>
        <w:ind w:left="714" w:hanging="357"/>
        <w:jc w:val="both"/>
        <w:rPr>
          <w:rFonts w:ascii="Times New Roman" w:eastAsia="Times New Roman" w:hAnsi="Times New Roman" w:cs="Times New Roman"/>
          <w:sz w:val="24"/>
          <w:szCs w:val="24"/>
          <w:lang w:eastAsia="pt-BR"/>
        </w:rPr>
      </w:pPr>
      <w:proofErr w:type="gramStart"/>
      <w:r w:rsidRPr="009969C2">
        <w:rPr>
          <w:rFonts w:ascii="Times New Roman" w:hAnsi="Times New Roman" w:cs="Times New Roman"/>
          <w:sz w:val="24"/>
          <w:szCs w:val="24"/>
          <w:shd w:val="clear" w:color="auto" w:fill="FFFFFF"/>
        </w:rPr>
        <w:t>compensar</w:t>
      </w:r>
      <w:proofErr w:type="gramEnd"/>
      <w:r w:rsidRPr="009969C2">
        <w:rPr>
          <w:rFonts w:ascii="Times New Roman" w:hAnsi="Times New Roman" w:cs="Times New Roman"/>
          <w:sz w:val="24"/>
          <w:szCs w:val="24"/>
          <w:shd w:val="clear" w:color="auto" w:fill="FFFFFF"/>
        </w:rPr>
        <w:t xml:space="preserve"> os prejuízos econômicos sofridos pelas elites em função da ausência de indenização pela libertação dos escravos.</w:t>
      </w:r>
    </w:p>
    <w:p w:rsidR="008A6A4B" w:rsidRDefault="008A6A4B" w:rsidP="008A6A4B">
      <w:pPr>
        <w:spacing w:after="0" w:line="360" w:lineRule="auto"/>
        <w:jc w:val="both"/>
        <w:rPr>
          <w:rFonts w:ascii="Times New Roman" w:eastAsia="Times New Roman" w:hAnsi="Times New Roman" w:cs="Times New Roman"/>
          <w:sz w:val="24"/>
          <w:szCs w:val="24"/>
          <w:lang w:eastAsia="pt-BR"/>
        </w:rPr>
      </w:pPr>
    </w:p>
    <w:p w:rsidR="008A6A4B" w:rsidRPr="006C6AA4" w:rsidRDefault="00D331DF" w:rsidP="004B54D1">
      <w:pPr>
        <w:shd w:val="clear" w:color="auto" w:fill="FFFFFF"/>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b/>
          <w:sz w:val="24"/>
          <w:szCs w:val="24"/>
          <w:lang w:eastAsia="pt-BR"/>
        </w:rPr>
        <w:t xml:space="preserve">QUESTÃO 14 – </w:t>
      </w:r>
      <w:r>
        <w:rPr>
          <w:rFonts w:ascii="Times New Roman" w:eastAsia="Times New Roman" w:hAnsi="Times New Roman" w:cs="Times New Roman"/>
          <w:sz w:val="24"/>
          <w:szCs w:val="24"/>
          <w:lang w:eastAsia="pt-BR"/>
        </w:rPr>
        <w:t>(ENEM 2010)</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sz w:val="24"/>
          <w:szCs w:val="24"/>
          <w:lang w:eastAsia="pt-BR"/>
        </w:rPr>
        <w:t>(Enem 2010) I – Para consolidar-se como governo, a República precisava eliminar as arestas, conciliar-se com o passado monarquista, incorporar distintas vertentes do republicanismo. Tiradentes não deveria ser visto como herói republicano radical, mas sim como herói cívico religioso, como mártir, integrador, portador da imagem do povo inteiro.</w:t>
      </w:r>
    </w:p>
    <w:p w:rsidR="00D331DF" w:rsidRPr="00D331DF" w:rsidRDefault="001E7E9A" w:rsidP="00D331DF">
      <w:pPr>
        <w:spacing w:after="0" w:line="36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77696" behindDoc="0" locked="0" layoutInCell="1" allowOverlap="1" wp14:anchorId="751395D8" wp14:editId="0B6879E8">
                <wp:simplePos x="0" y="0"/>
                <wp:positionH relativeFrom="margin">
                  <wp:align>center</wp:align>
                </wp:positionH>
                <wp:positionV relativeFrom="paragraph">
                  <wp:posOffset>-6284595</wp:posOffset>
                </wp:positionV>
                <wp:extent cx="0" cy="9067800"/>
                <wp:effectExtent l="0" t="0" r="1905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494.85pt;width:0;height:714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s4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">
                <w10:wrap anchorx="margin"/>
              </v:shape>
            </w:pict>
          </mc:Fallback>
        </mc:AlternateContent>
      </w:r>
    </w:p>
    <w:p w:rsidR="00D331DF" w:rsidRPr="00D331DF" w:rsidRDefault="00D331DF" w:rsidP="00D331DF">
      <w:pPr>
        <w:spacing w:after="0" w:line="360" w:lineRule="auto"/>
        <w:jc w:val="right"/>
        <w:rPr>
          <w:rFonts w:ascii="Times New Roman" w:eastAsia="Times New Roman" w:hAnsi="Times New Roman" w:cs="Times New Roman"/>
          <w:sz w:val="20"/>
          <w:szCs w:val="20"/>
          <w:lang w:eastAsia="pt-BR"/>
        </w:rPr>
      </w:pPr>
      <w:r w:rsidRPr="00D331DF">
        <w:rPr>
          <w:rFonts w:ascii="Times New Roman" w:eastAsia="Times New Roman" w:hAnsi="Times New Roman" w:cs="Times New Roman"/>
          <w:sz w:val="20"/>
          <w:szCs w:val="20"/>
          <w:lang w:eastAsia="pt-BR"/>
        </w:rPr>
        <w:t>CARVALHO, J. M. C. A formação das almas: O imaginário da Republica no Brasil.</w:t>
      </w:r>
    </w:p>
    <w:p w:rsidR="00D331DF" w:rsidRPr="00D331DF" w:rsidRDefault="00D331DF" w:rsidP="00D331DF">
      <w:pPr>
        <w:spacing w:after="0" w:line="360" w:lineRule="auto"/>
        <w:jc w:val="right"/>
        <w:rPr>
          <w:rFonts w:ascii="Times New Roman" w:eastAsia="Times New Roman" w:hAnsi="Times New Roman" w:cs="Times New Roman"/>
          <w:sz w:val="20"/>
          <w:szCs w:val="20"/>
          <w:lang w:eastAsia="pt-BR"/>
        </w:rPr>
      </w:pPr>
      <w:r w:rsidRPr="00D331DF">
        <w:rPr>
          <w:rFonts w:ascii="Times New Roman" w:eastAsia="Times New Roman" w:hAnsi="Times New Roman" w:cs="Times New Roman"/>
          <w:sz w:val="20"/>
          <w:szCs w:val="20"/>
          <w:lang w:eastAsia="pt-BR"/>
        </w:rPr>
        <w:t>São Paulo: Companhia das Letras, 1990.</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sz w:val="24"/>
          <w:szCs w:val="24"/>
          <w:lang w:eastAsia="pt-BR"/>
        </w:rPr>
        <w:t>I – Ei-lo, o gigante da praça, / O Cristo da multidão!</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sz w:val="24"/>
          <w:szCs w:val="24"/>
          <w:lang w:eastAsia="pt-BR"/>
        </w:rPr>
        <w:t xml:space="preserve">É Tiradentes quem passa / Deixem passar o </w:t>
      </w:r>
      <w:proofErr w:type="spellStart"/>
      <w:r w:rsidRPr="00D331DF">
        <w:rPr>
          <w:rFonts w:ascii="Times New Roman" w:eastAsia="Times New Roman" w:hAnsi="Times New Roman" w:cs="Times New Roman"/>
          <w:sz w:val="24"/>
          <w:szCs w:val="24"/>
          <w:lang w:eastAsia="pt-BR"/>
        </w:rPr>
        <w:t>Titão</w:t>
      </w:r>
      <w:proofErr w:type="spellEnd"/>
      <w:r w:rsidRPr="00D331DF">
        <w:rPr>
          <w:rFonts w:ascii="Times New Roman" w:eastAsia="Times New Roman" w:hAnsi="Times New Roman" w:cs="Times New Roman"/>
          <w:sz w:val="24"/>
          <w:szCs w:val="24"/>
          <w:lang w:eastAsia="pt-BR"/>
        </w:rPr>
        <w:t>.</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p>
    <w:p w:rsidR="00D331DF" w:rsidRPr="001E7E9A" w:rsidRDefault="00D331DF" w:rsidP="001E7E9A">
      <w:pPr>
        <w:spacing w:after="0" w:line="360" w:lineRule="auto"/>
        <w:jc w:val="right"/>
        <w:rPr>
          <w:rFonts w:ascii="Times New Roman" w:eastAsia="Times New Roman" w:hAnsi="Times New Roman" w:cs="Times New Roman"/>
          <w:sz w:val="20"/>
          <w:szCs w:val="20"/>
          <w:lang w:eastAsia="pt-BR"/>
        </w:rPr>
      </w:pPr>
      <w:r w:rsidRPr="001E7E9A">
        <w:rPr>
          <w:rFonts w:ascii="Times New Roman" w:eastAsia="Times New Roman" w:hAnsi="Times New Roman" w:cs="Times New Roman"/>
          <w:sz w:val="20"/>
          <w:szCs w:val="20"/>
          <w:lang w:eastAsia="pt-BR"/>
        </w:rPr>
        <w:lastRenderedPageBreak/>
        <w:t>ALVES, C. Gonzaga ou a revolução de Minas. In:</w:t>
      </w:r>
    </w:p>
    <w:p w:rsidR="00D331DF" w:rsidRPr="001E7E9A" w:rsidRDefault="00D331DF" w:rsidP="001E7E9A">
      <w:pPr>
        <w:spacing w:after="0" w:line="360" w:lineRule="auto"/>
        <w:jc w:val="right"/>
        <w:rPr>
          <w:rFonts w:ascii="Times New Roman" w:eastAsia="Times New Roman" w:hAnsi="Times New Roman" w:cs="Times New Roman"/>
          <w:sz w:val="20"/>
          <w:szCs w:val="20"/>
          <w:lang w:eastAsia="pt-BR"/>
        </w:rPr>
      </w:pPr>
      <w:r w:rsidRPr="001E7E9A">
        <w:rPr>
          <w:rFonts w:ascii="Times New Roman" w:eastAsia="Times New Roman" w:hAnsi="Times New Roman" w:cs="Times New Roman"/>
          <w:sz w:val="20"/>
          <w:szCs w:val="20"/>
          <w:lang w:eastAsia="pt-BR"/>
        </w:rPr>
        <w:t>CARVALHO. J. M. C. A formação das almas: O imaginário da Republica no Brasil. São Paulo: Companhia das Letras, 1990.</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sz w:val="24"/>
          <w:szCs w:val="24"/>
          <w:lang w:eastAsia="pt-BR"/>
        </w:rPr>
        <w:t xml:space="preserve">A 1ª República brasileira, nos seus primórdios, precisava constituir uma figura </w:t>
      </w:r>
      <w:proofErr w:type="spellStart"/>
      <w:r w:rsidRPr="00D331DF">
        <w:rPr>
          <w:rFonts w:ascii="Times New Roman" w:eastAsia="Times New Roman" w:hAnsi="Times New Roman" w:cs="Times New Roman"/>
          <w:sz w:val="24"/>
          <w:szCs w:val="24"/>
          <w:lang w:eastAsia="pt-BR"/>
        </w:rPr>
        <w:t>heróica</w:t>
      </w:r>
      <w:proofErr w:type="spellEnd"/>
      <w:r w:rsidRPr="00D331DF">
        <w:rPr>
          <w:rFonts w:ascii="Times New Roman" w:eastAsia="Times New Roman" w:hAnsi="Times New Roman" w:cs="Times New Roman"/>
          <w:sz w:val="24"/>
          <w:szCs w:val="24"/>
          <w:lang w:eastAsia="pt-BR"/>
        </w:rPr>
        <w:t xml:space="preserve"> capaz de congregar diferenças e sustentar simbolicamente o novo regime.</w:t>
      </w:r>
    </w:p>
    <w:p w:rsidR="00D331DF" w:rsidRPr="00D331DF" w:rsidRDefault="00D331DF" w:rsidP="00D331DF">
      <w:pPr>
        <w:spacing w:after="0" w:line="360" w:lineRule="auto"/>
        <w:jc w:val="both"/>
        <w:rPr>
          <w:rFonts w:ascii="Times New Roman" w:eastAsia="Times New Roman" w:hAnsi="Times New Roman" w:cs="Times New Roman"/>
          <w:sz w:val="24"/>
          <w:szCs w:val="24"/>
          <w:lang w:eastAsia="pt-BR"/>
        </w:rPr>
      </w:pPr>
    </w:p>
    <w:p w:rsidR="004B54D1" w:rsidRPr="00D331DF" w:rsidRDefault="00D331DF" w:rsidP="00D331DF">
      <w:pPr>
        <w:spacing w:after="0" w:line="360" w:lineRule="auto"/>
        <w:jc w:val="both"/>
        <w:rPr>
          <w:rFonts w:ascii="Times New Roman" w:eastAsia="Times New Roman" w:hAnsi="Times New Roman" w:cs="Times New Roman"/>
          <w:sz w:val="24"/>
          <w:szCs w:val="24"/>
          <w:lang w:eastAsia="pt-BR"/>
        </w:rPr>
      </w:pPr>
      <w:r w:rsidRPr="00D331DF">
        <w:rPr>
          <w:rFonts w:ascii="Times New Roman" w:eastAsia="Times New Roman" w:hAnsi="Times New Roman" w:cs="Times New Roman"/>
          <w:sz w:val="24"/>
          <w:szCs w:val="24"/>
          <w:lang w:eastAsia="pt-BR"/>
        </w:rPr>
        <w:t>Optando pela figura de Tiradentes, deixou de lado figuras como Frei Caneca ou Bento Gonçalves. A transformação do inconfidente em herói nacional evidencia que o esforço de construção de um simbolismo por parte da República estava relacionado</w:t>
      </w:r>
    </w:p>
    <w:p w:rsidR="004B54D1" w:rsidRDefault="004B54D1" w:rsidP="004B54D1">
      <w:pPr>
        <w:shd w:val="clear" w:color="auto" w:fill="FFFFFF"/>
        <w:spacing w:after="0" w:line="240" w:lineRule="auto"/>
        <w:rPr>
          <w:rFonts w:ascii="Times New Roman" w:eastAsia="Times New Roman" w:hAnsi="Times New Roman" w:cs="Times New Roman"/>
          <w:sz w:val="24"/>
          <w:szCs w:val="24"/>
          <w:lang w:eastAsia="pt-BR"/>
        </w:rPr>
      </w:pPr>
    </w:p>
    <w:p w:rsidR="001E7E9A" w:rsidRDefault="001E7E9A" w:rsidP="001E7E9A">
      <w:pPr>
        <w:pStyle w:val="PargrafodaLista"/>
        <w:numPr>
          <w:ilvl w:val="0"/>
          <w:numId w:val="14"/>
        </w:numPr>
        <w:shd w:val="clear" w:color="auto" w:fill="FFFFFF"/>
        <w:spacing w:after="0" w:line="360" w:lineRule="auto"/>
        <w:ind w:left="714" w:hanging="357"/>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ao</w:t>
      </w:r>
      <w:proofErr w:type="gramEnd"/>
      <w:r w:rsidRPr="001E7E9A">
        <w:rPr>
          <w:rFonts w:ascii="Times New Roman" w:eastAsia="Times New Roman" w:hAnsi="Times New Roman" w:cs="Times New Roman"/>
          <w:sz w:val="24"/>
          <w:szCs w:val="24"/>
          <w:lang w:eastAsia="pt-BR"/>
        </w:rPr>
        <w:t xml:space="preserve"> caráter nacionalista e republicano da Inconfidência, evidenciado nas ideias e na atuação de Tiradentes.</w:t>
      </w:r>
    </w:p>
    <w:p w:rsidR="001E7E9A" w:rsidRDefault="001E7E9A" w:rsidP="001E7E9A">
      <w:pPr>
        <w:pStyle w:val="PargrafodaLista"/>
        <w:numPr>
          <w:ilvl w:val="0"/>
          <w:numId w:val="14"/>
        </w:numPr>
        <w:shd w:val="clear" w:color="auto" w:fill="FFFFFF"/>
        <w:spacing w:after="0" w:line="360" w:lineRule="auto"/>
        <w:ind w:left="714" w:hanging="357"/>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à</w:t>
      </w:r>
      <w:proofErr w:type="gramEnd"/>
      <w:r w:rsidRPr="001E7E9A">
        <w:rPr>
          <w:rFonts w:ascii="Times New Roman" w:eastAsia="Times New Roman" w:hAnsi="Times New Roman" w:cs="Times New Roman"/>
          <w:sz w:val="24"/>
          <w:szCs w:val="24"/>
          <w:lang w:eastAsia="pt-BR"/>
        </w:rPr>
        <w:t xml:space="preserve"> identificação da Conjuração Mineira como o movimento precursor do positivismo brasileiro.</w:t>
      </w:r>
    </w:p>
    <w:p w:rsidR="001E7E9A" w:rsidRDefault="001E7E9A" w:rsidP="001E7E9A">
      <w:pPr>
        <w:pStyle w:val="PargrafodaLista"/>
        <w:numPr>
          <w:ilvl w:val="0"/>
          <w:numId w:val="14"/>
        </w:numPr>
        <w:shd w:val="clear" w:color="auto" w:fill="FFFFFF"/>
        <w:spacing w:after="0" w:line="360" w:lineRule="auto"/>
        <w:ind w:left="714" w:hanging="357"/>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ao</w:t>
      </w:r>
      <w:proofErr w:type="gramEnd"/>
      <w:r w:rsidRPr="001E7E9A">
        <w:rPr>
          <w:rFonts w:ascii="Times New Roman" w:eastAsia="Times New Roman" w:hAnsi="Times New Roman" w:cs="Times New Roman"/>
          <w:sz w:val="24"/>
          <w:szCs w:val="24"/>
          <w:lang w:eastAsia="pt-BR"/>
        </w:rPr>
        <w:t xml:space="preserve"> fato de a proclamação da República ter sido um movimento de poucas raízes populares, que precisava de legitimação.</w:t>
      </w:r>
    </w:p>
    <w:p w:rsidR="001E7E9A" w:rsidRDefault="001E7E9A" w:rsidP="001E7E9A">
      <w:pPr>
        <w:pStyle w:val="PargrafodaLista"/>
        <w:numPr>
          <w:ilvl w:val="0"/>
          <w:numId w:val="14"/>
        </w:numPr>
        <w:shd w:val="clear" w:color="auto" w:fill="FFFFFF"/>
        <w:spacing w:after="0" w:line="360" w:lineRule="auto"/>
        <w:ind w:left="714" w:hanging="357"/>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à</w:t>
      </w:r>
      <w:proofErr w:type="gramEnd"/>
      <w:r w:rsidRPr="001E7E9A">
        <w:rPr>
          <w:rFonts w:ascii="Times New Roman" w:eastAsia="Times New Roman" w:hAnsi="Times New Roman" w:cs="Times New Roman"/>
          <w:sz w:val="24"/>
          <w:szCs w:val="24"/>
          <w:lang w:eastAsia="pt-BR"/>
        </w:rPr>
        <w:t xml:space="preserve"> semelhança física entre Tiradentes e Jesus, que </w:t>
      </w:r>
      <w:r w:rsidRPr="001E7E9A">
        <w:rPr>
          <w:rFonts w:ascii="Times New Roman" w:eastAsia="Times New Roman" w:hAnsi="Times New Roman" w:cs="Times New Roman"/>
          <w:sz w:val="24"/>
          <w:szCs w:val="24"/>
          <w:lang w:eastAsia="pt-BR"/>
        </w:rPr>
        <w:lastRenderedPageBreak/>
        <w:t>proporcionaria, a um povo católico como o brasileiro, uma fácil identificação.</w:t>
      </w:r>
    </w:p>
    <w:p w:rsidR="001E7E9A" w:rsidRDefault="001E7E9A" w:rsidP="001E7E9A">
      <w:pPr>
        <w:pStyle w:val="PargrafodaLista"/>
        <w:numPr>
          <w:ilvl w:val="0"/>
          <w:numId w:val="14"/>
        </w:numPr>
        <w:shd w:val="clear" w:color="auto" w:fill="FFFFFF"/>
        <w:spacing w:after="0" w:line="360" w:lineRule="auto"/>
        <w:ind w:left="714" w:hanging="357"/>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ao</w:t>
      </w:r>
      <w:proofErr w:type="gramEnd"/>
      <w:r w:rsidRPr="001E7E9A">
        <w:rPr>
          <w:rFonts w:ascii="Times New Roman" w:eastAsia="Times New Roman" w:hAnsi="Times New Roman" w:cs="Times New Roman"/>
          <w:sz w:val="24"/>
          <w:szCs w:val="24"/>
          <w:lang w:eastAsia="pt-BR"/>
        </w:rPr>
        <w:t xml:space="preserve"> fato de Frei Caneca e Bento Gonçalves terem liderado </w:t>
      </w:r>
      <w:r>
        <w:rPr>
          <w:noProof/>
        </w:rPr>
        <mc:AlternateContent>
          <mc:Choice Requires="wps">
            <w:drawing>
              <wp:anchor distT="0" distB="0" distL="114300" distR="114300" simplePos="0" relativeHeight="251679744" behindDoc="0" locked="0" layoutInCell="1" allowOverlap="1" wp14:anchorId="4C5735EA" wp14:editId="48BC276D">
                <wp:simplePos x="0" y="0"/>
                <wp:positionH relativeFrom="margin">
                  <wp:align>center</wp:align>
                </wp:positionH>
                <wp:positionV relativeFrom="paragraph">
                  <wp:posOffset>-612140</wp:posOffset>
                </wp:positionV>
                <wp:extent cx="0" cy="9067800"/>
                <wp:effectExtent l="0" t="0" r="19050"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4" o:spid="_x0000_s1026" type="#_x0000_t32" style="position:absolute;margin-left:0;margin-top:-48.2pt;width:0;height:714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cHgIAADw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">
                <w10:wrap anchorx="margin"/>
              </v:shape>
            </w:pict>
          </mc:Fallback>
        </mc:AlternateContent>
      </w:r>
      <w:r w:rsidRPr="001E7E9A">
        <w:rPr>
          <w:rFonts w:ascii="Times New Roman" w:eastAsia="Times New Roman" w:hAnsi="Times New Roman" w:cs="Times New Roman"/>
          <w:sz w:val="24"/>
          <w:szCs w:val="24"/>
          <w:lang w:eastAsia="pt-BR"/>
        </w:rPr>
        <w:t>movimentos separatistas no Nordeste e no Sul do país</w:t>
      </w: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QUESTÃO 15 – (ENEM 2011)</w:t>
      </w: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p>
    <w:p w:rsidR="001E7E9A" w:rsidRP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r w:rsidRPr="001E7E9A">
        <w:rPr>
          <w:rFonts w:ascii="Times New Roman" w:eastAsia="Times New Roman" w:hAnsi="Times New Roman" w:cs="Times New Roman"/>
          <w:sz w:val="24"/>
          <w:szCs w:val="24"/>
          <w:lang w:eastAsia="pt-BR"/>
        </w:rPr>
        <w:t>“Completamente analfabeto, ou quase, sem assistência médica, não lendo jornais, nem revistas, nas quais se limita a ver as figuras, o trabalhador rural, a não ser em casos esporádicos, tem o patrão na conta de benfeitor. No plano político, ele luta com o “coronel” e pelo “coronel”. Aí estão os votos de cabresto, que resultam, em grande parte, da nossa organização econômica rural.</w:t>
      </w:r>
      <w:proofErr w:type="gramStart"/>
      <w:r w:rsidRPr="001E7E9A">
        <w:rPr>
          <w:rFonts w:ascii="Times New Roman" w:eastAsia="Times New Roman" w:hAnsi="Times New Roman" w:cs="Times New Roman"/>
          <w:sz w:val="24"/>
          <w:szCs w:val="24"/>
          <w:lang w:eastAsia="pt-BR"/>
        </w:rPr>
        <w:t>”</w:t>
      </w:r>
      <w:proofErr w:type="gramEnd"/>
    </w:p>
    <w:p w:rsidR="001E7E9A" w:rsidRP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p>
    <w:p w:rsidR="001E7E9A" w:rsidRPr="001E7E9A" w:rsidRDefault="001E7E9A" w:rsidP="001E7E9A">
      <w:pPr>
        <w:shd w:val="clear" w:color="auto" w:fill="FFFFFF"/>
        <w:spacing w:after="0" w:line="360" w:lineRule="auto"/>
        <w:jc w:val="right"/>
        <w:rPr>
          <w:rFonts w:ascii="Times New Roman" w:eastAsia="Times New Roman" w:hAnsi="Times New Roman" w:cs="Times New Roman"/>
          <w:sz w:val="20"/>
          <w:szCs w:val="20"/>
          <w:lang w:eastAsia="pt-BR"/>
        </w:rPr>
      </w:pPr>
      <w:proofErr w:type="gramStart"/>
      <w:r w:rsidRPr="001E7E9A">
        <w:rPr>
          <w:rFonts w:ascii="Times New Roman" w:eastAsia="Times New Roman" w:hAnsi="Times New Roman" w:cs="Times New Roman"/>
          <w:sz w:val="20"/>
          <w:szCs w:val="20"/>
          <w:lang w:eastAsia="pt-BR"/>
        </w:rPr>
        <w:t>(LEAL, V. N.</w:t>
      </w:r>
      <w:proofErr w:type="gramEnd"/>
      <w:r w:rsidRPr="001E7E9A">
        <w:rPr>
          <w:rFonts w:ascii="Times New Roman" w:eastAsia="Times New Roman" w:hAnsi="Times New Roman" w:cs="Times New Roman"/>
          <w:sz w:val="20"/>
          <w:szCs w:val="20"/>
          <w:lang w:eastAsia="pt-BR"/>
        </w:rPr>
        <w:t xml:space="preserve"> Coronelismo, enxada e voto. São Paulo: Alfa-Ômega, 1976 (adaptado)</w:t>
      </w:r>
    </w:p>
    <w:p w:rsidR="001E7E9A" w:rsidRP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r w:rsidRPr="001E7E9A">
        <w:rPr>
          <w:rFonts w:ascii="Times New Roman" w:eastAsia="Times New Roman" w:hAnsi="Times New Roman" w:cs="Times New Roman"/>
          <w:sz w:val="24"/>
          <w:szCs w:val="24"/>
          <w:lang w:eastAsia="pt-BR"/>
        </w:rPr>
        <w:t>O coronelismo, fenômeno político da Primeira República (1889-1930), tinha como uma de suas principais características o controle do voto, o que limitava, portanto, o exercício da cidadania. Nesse período, esta prática estava vinculada a uma estrutura social:</w:t>
      </w: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p>
    <w:p w:rsidR="001E7E9A" w:rsidRDefault="001E7E9A" w:rsidP="001E7E9A">
      <w:pPr>
        <w:pStyle w:val="PargrafodaLista"/>
        <w:numPr>
          <w:ilvl w:val="0"/>
          <w:numId w:val="15"/>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lastRenderedPageBreak/>
        <w:t>igualitária</w:t>
      </w:r>
      <w:proofErr w:type="gramEnd"/>
      <w:r w:rsidRPr="001E7E9A">
        <w:rPr>
          <w:rFonts w:ascii="Times New Roman" w:eastAsia="Times New Roman" w:hAnsi="Times New Roman" w:cs="Times New Roman"/>
          <w:sz w:val="24"/>
          <w:szCs w:val="24"/>
          <w:lang w:eastAsia="pt-BR"/>
        </w:rPr>
        <w:t>, com um nível satisfatório de distribuição da renda.</w:t>
      </w:r>
    </w:p>
    <w:p w:rsidR="001E7E9A" w:rsidRDefault="001E7E9A" w:rsidP="001E7E9A">
      <w:pPr>
        <w:pStyle w:val="PargrafodaLista"/>
        <w:numPr>
          <w:ilvl w:val="0"/>
          <w:numId w:val="15"/>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estagnada</w:t>
      </w:r>
      <w:proofErr w:type="gramEnd"/>
      <w:r w:rsidRPr="001E7E9A">
        <w:rPr>
          <w:rFonts w:ascii="Times New Roman" w:eastAsia="Times New Roman" w:hAnsi="Times New Roman" w:cs="Times New Roman"/>
          <w:sz w:val="24"/>
          <w:szCs w:val="24"/>
          <w:lang w:eastAsia="pt-BR"/>
        </w:rPr>
        <w:t>, com uma relativa harmonia entre as classes.</w:t>
      </w:r>
    </w:p>
    <w:p w:rsidR="001E7E9A" w:rsidRDefault="001E7E9A" w:rsidP="001E7E9A">
      <w:pPr>
        <w:pStyle w:val="PargrafodaLista"/>
        <w:numPr>
          <w:ilvl w:val="0"/>
          <w:numId w:val="15"/>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tradicional</w:t>
      </w:r>
      <w:proofErr w:type="gramEnd"/>
      <w:r w:rsidRPr="001E7E9A">
        <w:rPr>
          <w:rFonts w:ascii="Times New Roman" w:eastAsia="Times New Roman" w:hAnsi="Times New Roman" w:cs="Times New Roman"/>
          <w:sz w:val="24"/>
          <w:szCs w:val="24"/>
          <w:lang w:eastAsia="pt-BR"/>
        </w:rPr>
        <w:t>, com a manutenção da escravidão nos engenhos como forma produtiva típica.</w:t>
      </w:r>
    </w:p>
    <w:p w:rsidR="001E7E9A" w:rsidRDefault="001E7E9A" w:rsidP="001E7E9A">
      <w:pPr>
        <w:pStyle w:val="PargrafodaLista"/>
        <w:numPr>
          <w:ilvl w:val="0"/>
          <w:numId w:val="15"/>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ditatorial</w:t>
      </w:r>
      <w:proofErr w:type="gramEnd"/>
      <w:r w:rsidRPr="001E7E9A">
        <w:rPr>
          <w:rFonts w:ascii="Times New Roman" w:eastAsia="Times New Roman" w:hAnsi="Times New Roman" w:cs="Times New Roman"/>
          <w:sz w:val="24"/>
          <w:szCs w:val="24"/>
          <w:lang w:eastAsia="pt-BR"/>
        </w:rPr>
        <w:t>, perturbada por um constante clima de opressão mantido pelo exército e polícia.</w:t>
      </w:r>
    </w:p>
    <w:p w:rsidR="001E7E9A" w:rsidRDefault="001E7E9A" w:rsidP="001E7E9A">
      <w:pPr>
        <w:pStyle w:val="PargrafodaLista"/>
        <w:numPr>
          <w:ilvl w:val="0"/>
          <w:numId w:val="15"/>
        </w:num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1E7E9A">
        <w:rPr>
          <w:rFonts w:ascii="Times New Roman" w:eastAsia="Times New Roman" w:hAnsi="Times New Roman" w:cs="Times New Roman"/>
          <w:sz w:val="24"/>
          <w:szCs w:val="24"/>
          <w:lang w:eastAsia="pt-BR"/>
        </w:rPr>
        <w:t>agrária</w:t>
      </w:r>
      <w:proofErr w:type="gramEnd"/>
      <w:r w:rsidRPr="001E7E9A">
        <w:rPr>
          <w:rFonts w:ascii="Times New Roman" w:eastAsia="Times New Roman" w:hAnsi="Times New Roman" w:cs="Times New Roman"/>
          <w:sz w:val="24"/>
          <w:szCs w:val="24"/>
          <w:lang w:eastAsia="pt-BR"/>
        </w:rPr>
        <w:t>, marcada pela concentração da terra e do poder político local e regional.</w:t>
      </w: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p>
    <w:p w:rsidR="001E7E9A" w:rsidRDefault="001E7E9A" w:rsidP="001E7E9A">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Recomendações:</w:t>
      </w:r>
      <w:r w:rsidR="00CC16BD">
        <w:rPr>
          <w:rFonts w:ascii="Times New Roman" w:eastAsia="Times New Roman" w:hAnsi="Times New Roman" w:cs="Times New Roman"/>
          <w:sz w:val="24"/>
          <w:szCs w:val="24"/>
          <w:lang w:eastAsia="pt-BR"/>
        </w:rPr>
        <w:t xml:space="preserve"> </w:t>
      </w:r>
      <w:r w:rsidR="009A675B">
        <w:rPr>
          <w:rFonts w:ascii="Times New Roman" w:eastAsia="Times New Roman" w:hAnsi="Times New Roman" w:cs="Times New Roman"/>
          <w:sz w:val="24"/>
          <w:szCs w:val="24"/>
          <w:lang w:eastAsia="pt-BR"/>
        </w:rPr>
        <w:t>Debora Aladim</w:t>
      </w:r>
      <w:r w:rsidR="00CC16BD">
        <w:rPr>
          <w:rFonts w:ascii="Times New Roman" w:eastAsia="Times New Roman" w:hAnsi="Times New Roman" w:cs="Times New Roman"/>
          <w:sz w:val="24"/>
          <w:szCs w:val="24"/>
          <w:lang w:eastAsia="pt-BR"/>
        </w:rPr>
        <w:t xml:space="preserve"> -</w:t>
      </w:r>
    </w:p>
    <w:p w:rsidR="001E7E9A" w:rsidRPr="00CC16BD" w:rsidRDefault="001E7E9A" w:rsidP="00CC16BD">
      <w:pPr>
        <w:pStyle w:val="PargrafodaLista"/>
        <w:numPr>
          <w:ilvl w:val="0"/>
          <w:numId w:val="19"/>
        </w:numPr>
        <w:shd w:val="clear" w:color="auto" w:fill="FFFFFF"/>
        <w:spacing w:after="0" w:line="360" w:lineRule="auto"/>
        <w:rPr>
          <w:rFonts w:ascii="Times New Roman" w:eastAsia="Times New Roman" w:hAnsi="Times New Roman" w:cs="Times New Roman"/>
          <w:sz w:val="24"/>
          <w:szCs w:val="24"/>
          <w:lang w:eastAsia="pt-BR"/>
        </w:rPr>
      </w:pPr>
      <w:r w:rsidRPr="00CC16BD">
        <w:rPr>
          <w:rFonts w:ascii="Times New Roman" w:eastAsia="Times New Roman" w:hAnsi="Times New Roman" w:cs="Times New Roman"/>
          <w:sz w:val="24"/>
          <w:szCs w:val="24"/>
          <w:lang w:eastAsia="pt-BR"/>
        </w:rPr>
        <w:t>O que mais cai no Enem</w:t>
      </w:r>
    </w:p>
    <w:p w:rsidR="00CC16BD" w:rsidRDefault="00CC16BD" w:rsidP="00CC16BD">
      <w:pPr>
        <w:pStyle w:val="PargrafodaLista"/>
        <w:numPr>
          <w:ilvl w:val="0"/>
          <w:numId w:val="19"/>
        </w:numPr>
        <w:shd w:val="clear" w:color="auto" w:fill="FFFFFF"/>
        <w:spacing w:after="0" w:line="360" w:lineRule="auto"/>
        <w:rPr>
          <w:rFonts w:ascii="Times New Roman" w:eastAsia="Times New Roman" w:hAnsi="Times New Roman" w:cs="Times New Roman"/>
          <w:sz w:val="24"/>
          <w:szCs w:val="24"/>
          <w:lang w:eastAsia="pt-BR"/>
        </w:rPr>
      </w:pPr>
      <w:r w:rsidRPr="00CC16BD">
        <w:rPr>
          <w:rFonts w:ascii="Times New Roman" w:eastAsia="Times New Roman" w:hAnsi="Times New Roman" w:cs="Times New Roman"/>
          <w:sz w:val="24"/>
          <w:szCs w:val="24"/>
          <w:lang w:eastAsia="pt-BR"/>
        </w:rPr>
        <w:t xml:space="preserve">Resumo de História: Vinda da Corte, Revolução Pernambucana e Independência do </w:t>
      </w:r>
      <w:proofErr w:type="gramStart"/>
      <w:r w:rsidRPr="00CC16BD">
        <w:rPr>
          <w:rFonts w:ascii="Times New Roman" w:eastAsia="Times New Roman" w:hAnsi="Times New Roman" w:cs="Times New Roman"/>
          <w:sz w:val="24"/>
          <w:szCs w:val="24"/>
          <w:lang w:eastAsia="pt-BR"/>
        </w:rPr>
        <w:t>Brasil</w:t>
      </w:r>
      <w:proofErr w:type="gramEnd"/>
    </w:p>
    <w:p w:rsidR="00CC16BD" w:rsidRPr="00CC16BD" w:rsidRDefault="00CC16BD" w:rsidP="00CC16BD">
      <w:pPr>
        <w:pStyle w:val="PargrafodaLista"/>
        <w:numPr>
          <w:ilvl w:val="0"/>
          <w:numId w:val="19"/>
        </w:numPr>
        <w:shd w:val="clear" w:color="auto" w:fill="FFFFFF"/>
        <w:spacing w:after="0" w:line="360" w:lineRule="auto"/>
        <w:rPr>
          <w:rFonts w:ascii="Times New Roman" w:eastAsia="Times New Roman" w:hAnsi="Times New Roman" w:cs="Times New Roman"/>
          <w:sz w:val="24"/>
          <w:szCs w:val="24"/>
          <w:lang w:eastAsia="pt-BR"/>
        </w:rPr>
      </w:pPr>
      <w:r w:rsidRPr="00CC16BD">
        <w:rPr>
          <w:rFonts w:ascii="Times New Roman" w:eastAsia="Times New Roman" w:hAnsi="Times New Roman" w:cs="Times New Roman"/>
          <w:sz w:val="24"/>
          <w:szCs w:val="24"/>
          <w:lang w:eastAsia="pt-BR"/>
        </w:rPr>
        <w:t>Resumo de História: REPÚBLICA OLIGÁRQUICA</w:t>
      </w:r>
    </w:p>
    <w:p w:rsidR="00CC16BD" w:rsidRPr="00CC16BD" w:rsidRDefault="00CC16BD" w:rsidP="00CC16BD">
      <w:pPr>
        <w:pStyle w:val="PargrafodaLista"/>
        <w:numPr>
          <w:ilvl w:val="0"/>
          <w:numId w:val="19"/>
        </w:numPr>
        <w:shd w:val="clear" w:color="auto" w:fill="FFFFFF"/>
        <w:spacing w:after="0" w:line="360" w:lineRule="auto"/>
        <w:rPr>
          <w:rFonts w:ascii="Times New Roman" w:eastAsia="Times New Roman" w:hAnsi="Times New Roman" w:cs="Times New Roman"/>
          <w:sz w:val="24"/>
          <w:szCs w:val="24"/>
          <w:lang w:eastAsia="pt-BR"/>
        </w:rPr>
      </w:pPr>
      <w:r w:rsidRPr="00CC16BD">
        <w:rPr>
          <w:rFonts w:ascii="Times New Roman" w:eastAsia="Times New Roman" w:hAnsi="Times New Roman" w:cs="Times New Roman"/>
          <w:sz w:val="24"/>
          <w:szCs w:val="24"/>
          <w:lang w:eastAsia="pt-BR"/>
        </w:rPr>
        <w:t>Resumo de História: Revolução Industrial</w:t>
      </w:r>
    </w:p>
    <w:p w:rsidR="00CC16BD" w:rsidRDefault="00CC16BD" w:rsidP="00CC16BD">
      <w:pPr>
        <w:shd w:val="clear" w:color="auto" w:fill="FFFFFF"/>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Recomendações: Se liga nessa História-</w:t>
      </w:r>
    </w:p>
    <w:p w:rsidR="00CC16BD" w:rsidRPr="00CC16BD" w:rsidRDefault="00CC16BD" w:rsidP="00CC16BD">
      <w:pPr>
        <w:pStyle w:val="PargrafodaLista"/>
        <w:numPr>
          <w:ilvl w:val="0"/>
          <w:numId w:val="19"/>
        </w:numPr>
        <w:shd w:val="clear" w:color="auto" w:fill="FFFFFF"/>
        <w:spacing w:after="0" w:line="360" w:lineRule="auto"/>
        <w:rPr>
          <w:rFonts w:ascii="Times New Roman" w:eastAsia="Times New Roman" w:hAnsi="Times New Roman" w:cs="Times New Roman"/>
          <w:sz w:val="24"/>
          <w:szCs w:val="24"/>
          <w:lang w:eastAsia="pt-BR"/>
        </w:rPr>
      </w:pPr>
      <w:r w:rsidRPr="00CC16BD">
        <w:rPr>
          <w:rFonts w:ascii="Times New Roman" w:eastAsia="Times New Roman" w:hAnsi="Times New Roman" w:cs="Times New Roman"/>
          <w:sz w:val="24"/>
          <w:szCs w:val="24"/>
          <w:lang w:eastAsia="pt-BR"/>
        </w:rPr>
        <w:t>Brasil Colônia | Introdução</w:t>
      </w:r>
    </w:p>
    <w:p w:rsidR="009A675B" w:rsidRDefault="009A675B" w:rsidP="009A675B">
      <w:pPr>
        <w:pStyle w:val="Ttulo1"/>
        <w:numPr>
          <w:ilvl w:val="0"/>
          <w:numId w:val="19"/>
        </w:numPr>
        <w:shd w:val="clear" w:color="auto" w:fill="FFFFFF"/>
        <w:spacing w:before="0" w:beforeAutospacing="0" w:after="0" w:afterAutospacing="0" w:line="360" w:lineRule="auto"/>
        <w:ind w:left="714" w:hanging="357"/>
        <w:rPr>
          <w:b w:val="0"/>
          <w:bCs w:val="0"/>
          <w:kern w:val="0"/>
          <w:sz w:val="24"/>
          <w:szCs w:val="24"/>
        </w:rPr>
      </w:pPr>
      <w:r w:rsidRPr="009A675B">
        <w:rPr>
          <w:b w:val="0"/>
          <w:bCs w:val="0"/>
          <w:kern w:val="0"/>
          <w:sz w:val="24"/>
          <w:szCs w:val="24"/>
        </w:rPr>
        <w:t>Brasil Império | Introdução</w:t>
      </w:r>
    </w:p>
    <w:p w:rsidR="009A675B" w:rsidRPr="009A675B" w:rsidRDefault="009A675B" w:rsidP="009A675B">
      <w:pPr>
        <w:pStyle w:val="Ttulo1"/>
        <w:numPr>
          <w:ilvl w:val="0"/>
          <w:numId w:val="19"/>
        </w:numPr>
        <w:shd w:val="clear" w:color="auto" w:fill="FFFFFF"/>
        <w:spacing w:before="0" w:beforeAutospacing="0" w:after="0" w:afterAutospacing="0" w:line="360" w:lineRule="auto"/>
        <w:ind w:left="714" w:hanging="357"/>
        <w:rPr>
          <w:b w:val="0"/>
          <w:bCs w:val="0"/>
          <w:kern w:val="0"/>
          <w:sz w:val="24"/>
          <w:szCs w:val="24"/>
        </w:rPr>
      </w:pPr>
      <w:r w:rsidRPr="009A675B">
        <w:rPr>
          <w:b w:val="0"/>
          <w:bCs w:val="0"/>
          <w:kern w:val="0"/>
          <w:sz w:val="24"/>
          <w:szCs w:val="24"/>
        </w:rPr>
        <w:t>Brasil República | Introdução</w:t>
      </w:r>
    </w:p>
    <w:p w:rsidR="00CC16BD" w:rsidRDefault="00CC16BD" w:rsidP="00CC16BD">
      <w:pPr>
        <w:shd w:val="clear" w:color="auto" w:fill="FFFFFF"/>
        <w:spacing w:after="0" w:line="360" w:lineRule="auto"/>
        <w:jc w:val="both"/>
        <w:rPr>
          <w:rFonts w:ascii="Times New Roman" w:eastAsia="Times New Roman" w:hAnsi="Times New Roman" w:cs="Times New Roman"/>
          <w:sz w:val="24"/>
          <w:szCs w:val="24"/>
          <w:lang w:eastAsia="pt-BR"/>
        </w:rPr>
      </w:pPr>
    </w:p>
    <w:p w:rsidR="00CC16BD" w:rsidRPr="00390D3B" w:rsidRDefault="00390D3B" w:rsidP="00CC16BD">
      <w:pPr>
        <w:pStyle w:val="Ttulo1"/>
        <w:numPr>
          <w:ilvl w:val="0"/>
          <w:numId w:val="19"/>
        </w:numPr>
        <w:shd w:val="clear" w:color="auto" w:fill="FFFFFF"/>
        <w:spacing w:before="0" w:beforeAutospacing="0" w:after="0" w:afterAutospacing="0" w:line="360" w:lineRule="auto"/>
        <w:jc w:val="both"/>
        <w:rPr>
          <w:b w:val="0"/>
          <w:sz w:val="24"/>
          <w:szCs w:val="24"/>
        </w:rPr>
      </w:pPr>
      <w:r w:rsidRPr="00390D3B">
        <w:rPr>
          <w:b w:val="0"/>
          <w:sz w:val="24"/>
          <w:szCs w:val="24"/>
        </w:rPr>
        <w:t xml:space="preserve">Recomendação -              </w:t>
      </w:r>
      <w:r w:rsidRPr="00390D3B">
        <w:rPr>
          <w:b w:val="0"/>
          <w:sz w:val="24"/>
          <w:szCs w:val="24"/>
        </w:rPr>
        <w:t>PLANTÃO DESCOMPLICA</w:t>
      </w:r>
    </w:p>
    <w:p w:rsidR="00CC16BD" w:rsidRDefault="00CC16BD" w:rsidP="001E7E9A">
      <w:pPr>
        <w:shd w:val="clear" w:color="auto" w:fill="FFFFFF"/>
        <w:spacing w:after="0" w:line="360" w:lineRule="auto"/>
        <w:rPr>
          <w:rFonts w:ascii="Times New Roman" w:eastAsia="Times New Roman" w:hAnsi="Times New Roman" w:cs="Times New Roman"/>
          <w:sz w:val="24"/>
          <w:szCs w:val="24"/>
          <w:lang w:eastAsia="pt-BR"/>
        </w:rPr>
      </w:pPr>
    </w:p>
    <w:p w:rsidR="00CC16BD" w:rsidRPr="001E7E9A" w:rsidRDefault="00CC16BD" w:rsidP="001E7E9A">
      <w:pPr>
        <w:shd w:val="clear" w:color="auto" w:fill="FFFFFF"/>
        <w:spacing w:after="0" w:line="360" w:lineRule="auto"/>
        <w:rPr>
          <w:rFonts w:ascii="Times New Roman" w:eastAsia="Times New Roman" w:hAnsi="Times New Roman" w:cs="Times New Roman"/>
          <w:sz w:val="24"/>
          <w:szCs w:val="24"/>
          <w:lang w:eastAsia="pt-BR"/>
        </w:rPr>
      </w:pPr>
      <w:bookmarkStart w:id="0" w:name="_GoBack"/>
      <w:bookmarkEnd w:id="0"/>
    </w:p>
    <w:sectPr w:rsidR="00CC16BD" w:rsidRPr="001E7E9A" w:rsidSect="00F179B6">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556"/>
    <w:multiLevelType w:val="hybridMultilevel"/>
    <w:tmpl w:val="411E91EA"/>
    <w:lvl w:ilvl="0" w:tplc="3B8004A2">
      <w:start w:val="1"/>
      <w:numFmt w:val="lowerLetter"/>
      <w:lvlText w:val="%1)"/>
      <w:lvlJc w:val="left"/>
      <w:pPr>
        <w:ind w:left="420" w:hanging="360"/>
      </w:pPr>
      <w:rPr>
        <w:rFonts w:eastAsia="Times New Roman"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7711EE1"/>
    <w:multiLevelType w:val="hybridMultilevel"/>
    <w:tmpl w:val="A426AE40"/>
    <w:lvl w:ilvl="0" w:tplc="79AC2C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B66113"/>
    <w:multiLevelType w:val="hybridMultilevel"/>
    <w:tmpl w:val="50C0392C"/>
    <w:lvl w:ilvl="0" w:tplc="9E86EA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011EF2"/>
    <w:multiLevelType w:val="hybridMultilevel"/>
    <w:tmpl w:val="E05E1E4A"/>
    <w:lvl w:ilvl="0" w:tplc="EA66CA3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E62D8"/>
    <w:multiLevelType w:val="hybridMultilevel"/>
    <w:tmpl w:val="4994124E"/>
    <w:lvl w:ilvl="0" w:tplc="47FA9B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2046D"/>
    <w:multiLevelType w:val="hybridMultilevel"/>
    <w:tmpl w:val="2438F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F201FCA"/>
    <w:multiLevelType w:val="hybridMultilevel"/>
    <w:tmpl w:val="8620E1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8063A9"/>
    <w:multiLevelType w:val="hybridMultilevel"/>
    <w:tmpl w:val="52D65AB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36D538B3"/>
    <w:multiLevelType w:val="multilevel"/>
    <w:tmpl w:val="E886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D64B0"/>
    <w:multiLevelType w:val="hybridMultilevel"/>
    <w:tmpl w:val="DE5E57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E84246"/>
    <w:multiLevelType w:val="hybridMultilevel"/>
    <w:tmpl w:val="7ED4F08E"/>
    <w:lvl w:ilvl="0" w:tplc="FE4E9A30">
      <w:start w:val="1"/>
      <w:numFmt w:val="lowerLetter"/>
      <w:lvlText w:val="%1)"/>
      <w:lvlJc w:val="left"/>
      <w:pPr>
        <w:ind w:left="720" w:hanging="360"/>
      </w:pPr>
      <w:rPr>
        <w:rFonts w:ascii="Times New Roman" w:eastAsiaTheme="minorHAnsi" w:hAnsi="Times New Roman" w:cs="Times New Roman"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4240F9"/>
    <w:multiLevelType w:val="hybridMultilevel"/>
    <w:tmpl w:val="9A285F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7F58E9"/>
    <w:multiLevelType w:val="multilevel"/>
    <w:tmpl w:val="72D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05DC0"/>
    <w:multiLevelType w:val="hybridMultilevel"/>
    <w:tmpl w:val="96A4A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965D45"/>
    <w:multiLevelType w:val="hybridMultilevel"/>
    <w:tmpl w:val="8864E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C054CA"/>
    <w:multiLevelType w:val="hybridMultilevel"/>
    <w:tmpl w:val="7E6453C0"/>
    <w:lvl w:ilvl="0" w:tplc="581EF088">
      <w:start w:val="1"/>
      <w:numFmt w:val="lowerLetter"/>
      <w:lvlText w:val="%1)"/>
      <w:lvlJc w:val="left"/>
      <w:pPr>
        <w:ind w:left="720" w:hanging="360"/>
      </w:pPr>
      <w:rPr>
        <w:rFonts w:ascii="Arial" w:hAnsi="Arial" w:cs="Arial" w:hint="default"/>
        <w:b/>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E147751"/>
    <w:multiLevelType w:val="hybridMultilevel"/>
    <w:tmpl w:val="ADE82B62"/>
    <w:lvl w:ilvl="0" w:tplc="C6089C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590F1A"/>
    <w:multiLevelType w:val="hybridMultilevel"/>
    <w:tmpl w:val="477232AE"/>
    <w:lvl w:ilvl="0" w:tplc="93ACC7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F1C4E10"/>
    <w:multiLevelType w:val="hybridMultilevel"/>
    <w:tmpl w:val="C67632FE"/>
    <w:lvl w:ilvl="0" w:tplc="BF300E2A">
      <w:start w:val="1"/>
      <w:numFmt w:val="lowerLetter"/>
      <w:lvlText w:val="%1)"/>
      <w:lvlJc w:val="left"/>
      <w:pPr>
        <w:ind w:left="720" w:hanging="360"/>
      </w:pPr>
      <w:rPr>
        <w:rFonts w:ascii="Times New Roman" w:eastAsia="Times New Roman" w:hAnsi="Times New Roman" w:cs="Times New Roman"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CE073CA"/>
    <w:multiLevelType w:val="hybridMultilevel"/>
    <w:tmpl w:val="25381FB8"/>
    <w:lvl w:ilvl="0" w:tplc="428C7BA4">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1"/>
  </w:num>
  <w:num w:numId="3">
    <w:abstractNumId w:val="19"/>
  </w:num>
  <w:num w:numId="4">
    <w:abstractNumId w:val="1"/>
  </w:num>
  <w:num w:numId="5">
    <w:abstractNumId w:val="15"/>
  </w:num>
  <w:num w:numId="6">
    <w:abstractNumId w:val="4"/>
  </w:num>
  <w:num w:numId="7">
    <w:abstractNumId w:val="0"/>
  </w:num>
  <w:num w:numId="8">
    <w:abstractNumId w:val="18"/>
  </w:num>
  <w:num w:numId="9">
    <w:abstractNumId w:val="12"/>
  </w:num>
  <w:num w:numId="10">
    <w:abstractNumId w:val="16"/>
  </w:num>
  <w:num w:numId="11">
    <w:abstractNumId w:val="3"/>
  </w:num>
  <w:num w:numId="12">
    <w:abstractNumId w:val="10"/>
  </w:num>
  <w:num w:numId="13">
    <w:abstractNumId w:val="17"/>
  </w:num>
  <w:num w:numId="14">
    <w:abstractNumId w:val="2"/>
  </w:num>
  <w:num w:numId="15">
    <w:abstractNumId w:val="14"/>
  </w:num>
  <w:num w:numId="16">
    <w:abstractNumId w:val="13"/>
  </w:num>
  <w:num w:numId="17">
    <w:abstractNumId w:val="9"/>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A5"/>
    <w:rsid w:val="00013D63"/>
    <w:rsid w:val="001E002F"/>
    <w:rsid w:val="001E7E9A"/>
    <w:rsid w:val="002C7AE9"/>
    <w:rsid w:val="00380D29"/>
    <w:rsid w:val="00390D3B"/>
    <w:rsid w:val="00421953"/>
    <w:rsid w:val="004B54D1"/>
    <w:rsid w:val="0052662E"/>
    <w:rsid w:val="005D1876"/>
    <w:rsid w:val="005F1F42"/>
    <w:rsid w:val="0067063B"/>
    <w:rsid w:val="006C6AA4"/>
    <w:rsid w:val="008250A5"/>
    <w:rsid w:val="008A6A4B"/>
    <w:rsid w:val="00984550"/>
    <w:rsid w:val="009969C2"/>
    <w:rsid w:val="009A675B"/>
    <w:rsid w:val="00A82980"/>
    <w:rsid w:val="00B30B76"/>
    <w:rsid w:val="00B330F1"/>
    <w:rsid w:val="00B50744"/>
    <w:rsid w:val="00B52866"/>
    <w:rsid w:val="00CC16BD"/>
    <w:rsid w:val="00CE3109"/>
    <w:rsid w:val="00D036CC"/>
    <w:rsid w:val="00D331DF"/>
    <w:rsid w:val="00D33BC1"/>
    <w:rsid w:val="00F179B6"/>
    <w:rsid w:val="00F278E4"/>
    <w:rsid w:val="00FC5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25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50A5"/>
    <w:rPr>
      <w:rFonts w:ascii="Times New Roman" w:eastAsia="Times New Roman" w:hAnsi="Times New Roman" w:cs="Times New Roman"/>
      <w:b/>
      <w:bCs/>
      <w:kern w:val="36"/>
      <w:sz w:val="48"/>
      <w:szCs w:val="48"/>
      <w:lang w:eastAsia="pt-BR"/>
    </w:rPr>
  </w:style>
  <w:style w:type="character" w:customStyle="1" w:styleId="numero">
    <w:name w:val="numero"/>
    <w:basedOn w:val="Fontepargpadro"/>
    <w:rsid w:val="008250A5"/>
  </w:style>
  <w:style w:type="paragraph" w:styleId="NormalWeb">
    <w:name w:val="Normal (Web)"/>
    <w:basedOn w:val="Normal"/>
    <w:uiPriority w:val="99"/>
    <w:semiHidden/>
    <w:unhideWhenUsed/>
    <w:rsid w:val="008250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250A5"/>
    <w:pPr>
      <w:ind w:left="720"/>
      <w:contextualSpacing/>
    </w:pPr>
  </w:style>
  <w:style w:type="paragraph" w:customStyle="1" w:styleId="font8">
    <w:name w:val="font_8"/>
    <w:basedOn w:val="Normal"/>
    <w:rsid w:val="008250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2">
    <w:name w:val="color_2"/>
    <w:basedOn w:val="Fontepargpadro"/>
    <w:rsid w:val="008250A5"/>
  </w:style>
  <w:style w:type="paragraph" w:styleId="Textodebalo">
    <w:name w:val="Balloon Text"/>
    <w:basedOn w:val="Normal"/>
    <w:link w:val="TextodebaloChar"/>
    <w:uiPriority w:val="99"/>
    <w:semiHidden/>
    <w:unhideWhenUsed/>
    <w:rsid w:val="005F1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1F42"/>
    <w:rPr>
      <w:rFonts w:ascii="Tahoma" w:hAnsi="Tahoma" w:cs="Tahoma"/>
      <w:sz w:val="16"/>
      <w:szCs w:val="16"/>
    </w:rPr>
  </w:style>
  <w:style w:type="character" w:customStyle="1" w:styleId="SemEspaamentoChar">
    <w:name w:val="Sem Espaçamento Char"/>
    <w:basedOn w:val="Fontepargpadro"/>
    <w:link w:val="SemEspaamento"/>
    <w:uiPriority w:val="1"/>
    <w:locked/>
    <w:rsid w:val="00F179B6"/>
  </w:style>
  <w:style w:type="paragraph" w:styleId="SemEspaamento">
    <w:name w:val="No Spacing"/>
    <w:link w:val="SemEspaamentoChar"/>
    <w:uiPriority w:val="1"/>
    <w:qFormat/>
    <w:rsid w:val="00F179B6"/>
    <w:pPr>
      <w:spacing w:after="0" w:line="240" w:lineRule="auto"/>
    </w:pPr>
  </w:style>
  <w:style w:type="character" w:styleId="Hyperlink">
    <w:name w:val="Hyperlink"/>
    <w:basedOn w:val="Fontepargpadro"/>
    <w:uiPriority w:val="99"/>
    <w:unhideWhenUsed/>
    <w:rsid w:val="00013D63"/>
    <w:rPr>
      <w:color w:val="0000FF"/>
      <w:u w:val="single"/>
    </w:rPr>
  </w:style>
  <w:style w:type="character" w:customStyle="1" w:styleId="letra">
    <w:name w:val="letra"/>
    <w:basedOn w:val="Fontepargpadro"/>
    <w:rsid w:val="0001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25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50A5"/>
    <w:rPr>
      <w:rFonts w:ascii="Times New Roman" w:eastAsia="Times New Roman" w:hAnsi="Times New Roman" w:cs="Times New Roman"/>
      <w:b/>
      <w:bCs/>
      <w:kern w:val="36"/>
      <w:sz w:val="48"/>
      <w:szCs w:val="48"/>
      <w:lang w:eastAsia="pt-BR"/>
    </w:rPr>
  </w:style>
  <w:style w:type="character" w:customStyle="1" w:styleId="numero">
    <w:name w:val="numero"/>
    <w:basedOn w:val="Fontepargpadro"/>
    <w:rsid w:val="008250A5"/>
  </w:style>
  <w:style w:type="paragraph" w:styleId="NormalWeb">
    <w:name w:val="Normal (Web)"/>
    <w:basedOn w:val="Normal"/>
    <w:uiPriority w:val="99"/>
    <w:semiHidden/>
    <w:unhideWhenUsed/>
    <w:rsid w:val="008250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250A5"/>
    <w:pPr>
      <w:ind w:left="720"/>
      <w:contextualSpacing/>
    </w:pPr>
  </w:style>
  <w:style w:type="paragraph" w:customStyle="1" w:styleId="font8">
    <w:name w:val="font_8"/>
    <w:basedOn w:val="Normal"/>
    <w:rsid w:val="008250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2">
    <w:name w:val="color_2"/>
    <w:basedOn w:val="Fontepargpadro"/>
    <w:rsid w:val="008250A5"/>
  </w:style>
  <w:style w:type="paragraph" w:styleId="Textodebalo">
    <w:name w:val="Balloon Text"/>
    <w:basedOn w:val="Normal"/>
    <w:link w:val="TextodebaloChar"/>
    <w:uiPriority w:val="99"/>
    <w:semiHidden/>
    <w:unhideWhenUsed/>
    <w:rsid w:val="005F1F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1F42"/>
    <w:rPr>
      <w:rFonts w:ascii="Tahoma" w:hAnsi="Tahoma" w:cs="Tahoma"/>
      <w:sz w:val="16"/>
      <w:szCs w:val="16"/>
    </w:rPr>
  </w:style>
  <w:style w:type="character" w:customStyle="1" w:styleId="SemEspaamentoChar">
    <w:name w:val="Sem Espaçamento Char"/>
    <w:basedOn w:val="Fontepargpadro"/>
    <w:link w:val="SemEspaamento"/>
    <w:uiPriority w:val="1"/>
    <w:locked/>
    <w:rsid w:val="00F179B6"/>
  </w:style>
  <w:style w:type="paragraph" w:styleId="SemEspaamento">
    <w:name w:val="No Spacing"/>
    <w:link w:val="SemEspaamentoChar"/>
    <w:uiPriority w:val="1"/>
    <w:qFormat/>
    <w:rsid w:val="00F179B6"/>
    <w:pPr>
      <w:spacing w:after="0" w:line="240" w:lineRule="auto"/>
    </w:pPr>
  </w:style>
  <w:style w:type="character" w:styleId="Hyperlink">
    <w:name w:val="Hyperlink"/>
    <w:basedOn w:val="Fontepargpadro"/>
    <w:uiPriority w:val="99"/>
    <w:unhideWhenUsed/>
    <w:rsid w:val="00013D63"/>
    <w:rPr>
      <w:color w:val="0000FF"/>
      <w:u w:val="single"/>
    </w:rPr>
  </w:style>
  <w:style w:type="character" w:customStyle="1" w:styleId="letra">
    <w:name w:val="letra"/>
    <w:basedOn w:val="Fontepargpadro"/>
    <w:rsid w:val="0001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837">
      <w:bodyDiv w:val="1"/>
      <w:marLeft w:val="0"/>
      <w:marRight w:val="0"/>
      <w:marTop w:val="0"/>
      <w:marBottom w:val="0"/>
      <w:divBdr>
        <w:top w:val="none" w:sz="0" w:space="0" w:color="auto"/>
        <w:left w:val="none" w:sz="0" w:space="0" w:color="auto"/>
        <w:bottom w:val="none" w:sz="0" w:space="0" w:color="auto"/>
        <w:right w:val="none" w:sz="0" w:space="0" w:color="auto"/>
      </w:divBdr>
    </w:div>
    <w:div w:id="30150825">
      <w:bodyDiv w:val="1"/>
      <w:marLeft w:val="0"/>
      <w:marRight w:val="0"/>
      <w:marTop w:val="0"/>
      <w:marBottom w:val="0"/>
      <w:divBdr>
        <w:top w:val="none" w:sz="0" w:space="0" w:color="auto"/>
        <w:left w:val="none" w:sz="0" w:space="0" w:color="auto"/>
        <w:bottom w:val="none" w:sz="0" w:space="0" w:color="auto"/>
        <w:right w:val="none" w:sz="0" w:space="0" w:color="auto"/>
      </w:divBdr>
    </w:div>
    <w:div w:id="63457844">
      <w:bodyDiv w:val="1"/>
      <w:marLeft w:val="0"/>
      <w:marRight w:val="0"/>
      <w:marTop w:val="0"/>
      <w:marBottom w:val="0"/>
      <w:divBdr>
        <w:top w:val="none" w:sz="0" w:space="0" w:color="auto"/>
        <w:left w:val="none" w:sz="0" w:space="0" w:color="auto"/>
        <w:bottom w:val="none" w:sz="0" w:space="0" w:color="auto"/>
        <w:right w:val="none" w:sz="0" w:space="0" w:color="auto"/>
      </w:divBdr>
    </w:div>
    <w:div w:id="82454599">
      <w:bodyDiv w:val="1"/>
      <w:marLeft w:val="0"/>
      <w:marRight w:val="0"/>
      <w:marTop w:val="0"/>
      <w:marBottom w:val="0"/>
      <w:divBdr>
        <w:top w:val="none" w:sz="0" w:space="0" w:color="auto"/>
        <w:left w:val="none" w:sz="0" w:space="0" w:color="auto"/>
        <w:bottom w:val="none" w:sz="0" w:space="0" w:color="auto"/>
        <w:right w:val="none" w:sz="0" w:space="0" w:color="auto"/>
      </w:divBdr>
    </w:div>
    <w:div w:id="133110292">
      <w:bodyDiv w:val="1"/>
      <w:marLeft w:val="0"/>
      <w:marRight w:val="0"/>
      <w:marTop w:val="0"/>
      <w:marBottom w:val="0"/>
      <w:divBdr>
        <w:top w:val="none" w:sz="0" w:space="0" w:color="auto"/>
        <w:left w:val="none" w:sz="0" w:space="0" w:color="auto"/>
        <w:bottom w:val="none" w:sz="0" w:space="0" w:color="auto"/>
        <w:right w:val="none" w:sz="0" w:space="0" w:color="auto"/>
      </w:divBdr>
    </w:div>
    <w:div w:id="140852370">
      <w:bodyDiv w:val="1"/>
      <w:marLeft w:val="0"/>
      <w:marRight w:val="0"/>
      <w:marTop w:val="0"/>
      <w:marBottom w:val="0"/>
      <w:divBdr>
        <w:top w:val="none" w:sz="0" w:space="0" w:color="auto"/>
        <w:left w:val="none" w:sz="0" w:space="0" w:color="auto"/>
        <w:bottom w:val="none" w:sz="0" w:space="0" w:color="auto"/>
        <w:right w:val="none" w:sz="0" w:space="0" w:color="auto"/>
      </w:divBdr>
    </w:div>
    <w:div w:id="393239586">
      <w:bodyDiv w:val="1"/>
      <w:marLeft w:val="0"/>
      <w:marRight w:val="0"/>
      <w:marTop w:val="0"/>
      <w:marBottom w:val="0"/>
      <w:divBdr>
        <w:top w:val="none" w:sz="0" w:space="0" w:color="auto"/>
        <w:left w:val="none" w:sz="0" w:space="0" w:color="auto"/>
        <w:bottom w:val="none" w:sz="0" w:space="0" w:color="auto"/>
        <w:right w:val="none" w:sz="0" w:space="0" w:color="auto"/>
      </w:divBdr>
    </w:div>
    <w:div w:id="568226925">
      <w:bodyDiv w:val="1"/>
      <w:marLeft w:val="0"/>
      <w:marRight w:val="0"/>
      <w:marTop w:val="0"/>
      <w:marBottom w:val="0"/>
      <w:divBdr>
        <w:top w:val="none" w:sz="0" w:space="0" w:color="auto"/>
        <w:left w:val="none" w:sz="0" w:space="0" w:color="auto"/>
        <w:bottom w:val="none" w:sz="0" w:space="0" w:color="auto"/>
        <w:right w:val="none" w:sz="0" w:space="0" w:color="auto"/>
      </w:divBdr>
      <w:divsChild>
        <w:div w:id="1795756198">
          <w:marLeft w:val="0"/>
          <w:marRight w:val="0"/>
          <w:marTop w:val="0"/>
          <w:marBottom w:val="0"/>
          <w:divBdr>
            <w:top w:val="none" w:sz="0" w:space="0" w:color="auto"/>
            <w:left w:val="none" w:sz="0" w:space="0" w:color="auto"/>
            <w:bottom w:val="none" w:sz="0" w:space="0" w:color="auto"/>
            <w:right w:val="none" w:sz="0" w:space="0" w:color="auto"/>
          </w:divBdr>
        </w:div>
        <w:div w:id="740912246">
          <w:marLeft w:val="0"/>
          <w:marRight w:val="0"/>
          <w:marTop w:val="0"/>
          <w:marBottom w:val="0"/>
          <w:divBdr>
            <w:top w:val="none" w:sz="0" w:space="0" w:color="auto"/>
            <w:left w:val="none" w:sz="0" w:space="0" w:color="auto"/>
            <w:bottom w:val="none" w:sz="0" w:space="0" w:color="auto"/>
            <w:right w:val="none" w:sz="0" w:space="0" w:color="auto"/>
          </w:divBdr>
        </w:div>
      </w:divsChild>
    </w:div>
    <w:div w:id="571694502">
      <w:bodyDiv w:val="1"/>
      <w:marLeft w:val="0"/>
      <w:marRight w:val="0"/>
      <w:marTop w:val="0"/>
      <w:marBottom w:val="0"/>
      <w:divBdr>
        <w:top w:val="none" w:sz="0" w:space="0" w:color="auto"/>
        <w:left w:val="none" w:sz="0" w:space="0" w:color="auto"/>
        <w:bottom w:val="none" w:sz="0" w:space="0" w:color="auto"/>
        <w:right w:val="none" w:sz="0" w:space="0" w:color="auto"/>
      </w:divBdr>
    </w:div>
    <w:div w:id="626160143">
      <w:bodyDiv w:val="1"/>
      <w:marLeft w:val="0"/>
      <w:marRight w:val="0"/>
      <w:marTop w:val="0"/>
      <w:marBottom w:val="0"/>
      <w:divBdr>
        <w:top w:val="none" w:sz="0" w:space="0" w:color="auto"/>
        <w:left w:val="none" w:sz="0" w:space="0" w:color="auto"/>
        <w:bottom w:val="none" w:sz="0" w:space="0" w:color="auto"/>
        <w:right w:val="none" w:sz="0" w:space="0" w:color="auto"/>
      </w:divBdr>
      <w:divsChild>
        <w:div w:id="1816096921">
          <w:marLeft w:val="0"/>
          <w:marRight w:val="0"/>
          <w:marTop w:val="0"/>
          <w:marBottom w:val="180"/>
          <w:divBdr>
            <w:top w:val="none" w:sz="0" w:space="0" w:color="auto"/>
            <w:left w:val="none" w:sz="0" w:space="0" w:color="auto"/>
            <w:bottom w:val="none" w:sz="0" w:space="0" w:color="auto"/>
            <w:right w:val="none" w:sz="0" w:space="0" w:color="auto"/>
          </w:divBdr>
          <w:divsChild>
            <w:div w:id="8918172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36711496">
      <w:bodyDiv w:val="1"/>
      <w:marLeft w:val="0"/>
      <w:marRight w:val="0"/>
      <w:marTop w:val="0"/>
      <w:marBottom w:val="0"/>
      <w:divBdr>
        <w:top w:val="none" w:sz="0" w:space="0" w:color="auto"/>
        <w:left w:val="none" w:sz="0" w:space="0" w:color="auto"/>
        <w:bottom w:val="none" w:sz="0" w:space="0" w:color="auto"/>
        <w:right w:val="none" w:sz="0" w:space="0" w:color="auto"/>
      </w:divBdr>
    </w:div>
    <w:div w:id="795099978">
      <w:bodyDiv w:val="1"/>
      <w:marLeft w:val="0"/>
      <w:marRight w:val="0"/>
      <w:marTop w:val="0"/>
      <w:marBottom w:val="0"/>
      <w:divBdr>
        <w:top w:val="none" w:sz="0" w:space="0" w:color="auto"/>
        <w:left w:val="none" w:sz="0" w:space="0" w:color="auto"/>
        <w:bottom w:val="none" w:sz="0" w:space="0" w:color="auto"/>
        <w:right w:val="none" w:sz="0" w:space="0" w:color="auto"/>
      </w:divBdr>
    </w:div>
    <w:div w:id="798230638">
      <w:bodyDiv w:val="1"/>
      <w:marLeft w:val="0"/>
      <w:marRight w:val="0"/>
      <w:marTop w:val="0"/>
      <w:marBottom w:val="0"/>
      <w:divBdr>
        <w:top w:val="none" w:sz="0" w:space="0" w:color="auto"/>
        <w:left w:val="none" w:sz="0" w:space="0" w:color="auto"/>
        <w:bottom w:val="none" w:sz="0" w:space="0" w:color="auto"/>
        <w:right w:val="none" w:sz="0" w:space="0" w:color="auto"/>
      </w:divBdr>
    </w:div>
    <w:div w:id="898250667">
      <w:bodyDiv w:val="1"/>
      <w:marLeft w:val="0"/>
      <w:marRight w:val="0"/>
      <w:marTop w:val="0"/>
      <w:marBottom w:val="0"/>
      <w:divBdr>
        <w:top w:val="none" w:sz="0" w:space="0" w:color="auto"/>
        <w:left w:val="none" w:sz="0" w:space="0" w:color="auto"/>
        <w:bottom w:val="none" w:sz="0" w:space="0" w:color="auto"/>
        <w:right w:val="none" w:sz="0" w:space="0" w:color="auto"/>
      </w:divBdr>
      <w:divsChild>
        <w:div w:id="1268998811">
          <w:marLeft w:val="0"/>
          <w:marRight w:val="0"/>
          <w:marTop w:val="0"/>
          <w:marBottom w:val="240"/>
          <w:divBdr>
            <w:top w:val="none" w:sz="0" w:space="0" w:color="auto"/>
            <w:left w:val="none" w:sz="0" w:space="0" w:color="auto"/>
            <w:bottom w:val="none" w:sz="0" w:space="0" w:color="auto"/>
            <w:right w:val="none" w:sz="0" w:space="0" w:color="auto"/>
          </w:divBdr>
          <w:divsChild>
            <w:div w:id="1274049659">
              <w:marLeft w:val="0"/>
              <w:marRight w:val="0"/>
              <w:marTop w:val="0"/>
              <w:marBottom w:val="0"/>
              <w:divBdr>
                <w:top w:val="none" w:sz="0" w:space="0" w:color="auto"/>
                <w:left w:val="none" w:sz="0" w:space="0" w:color="auto"/>
                <w:bottom w:val="none" w:sz="0" w:space="0" w:color="auto"/>
                <w:right w:val="none" w:sz="0" w:space="0" w:color="auto"/>
              </w:divBdr>
            </w:div>
          </w:divsChild>
        </w:div>
        <w:div w:id="2118524855">
          <w:marLeft w:val="0"/>
          <w:marRight w:val="0"/>
          <w:marTop w:val="0"/>
          <w:marBottom w:val="0"/>
          <w:divBdr>
            <w:top w:val="none" w:sz="0" w:space="0" w:color="auto"/>
            <w:left w:val="none" w:sz="0" w:space="0" w:color="auto"/>
            <w:bottom w:val="none" w:sz="0" w:space="0" w:color="auto"/>
            <w:right w:val="none" w:sz="0" w:space="0" w:color="auto"/>
          </w:divBdr>
        </w:div>
      </w:divsChild>
    </w:div>
    <w:div w:id="1040934958">
      <w:bodyDiv w:val="1"/>
      <w:marLeft w:val="0"/>
      <w:marRight w:val="0"/>
      <w:marTop w:val="0"/>
      <w:marBottom w:val="0"/>
      <w:divBdr>
        <w:top w:val="none" w:sz="0" w:space="0" w:color="auto"/>
        <w:left w:val="none" w:sz="0" w:space="0" w:color="auto"/>
        <w:bottom w:val="none" w:sz="0" w:space="0" w:color="auto"/>
        <w:right w:val="none" w:sz="0" w:space="0" w:color="auto"/>
      </w:divBdr>
    </w:div>
    <w:div w:id="1065106960">
      <w:bodyDiv w:val="1"/>
      <w:marLeft w:val="0"/>
      <w:marRight w:val="0"/>
      <w:marTop w:val="0"/>
      <w:marBottom w:val="0"/>
      <w:divBdr>
        <w:top w:val="none" w:sz="0" w:space="0" w:color="auto"/>
        <w:left w:val="none" w:sz="0" w:space="0" w:color="auto"/>
        <w:bottom w:val="none" w:sz="0" w:space="0" w:color="auto"/>
        <w:right w:val="none" w:sz="0" w:space="0" w:color="auto"/>
      </w:divBdr>
      <w:divsChild>
        <w:div w:id="152842118">
          <w:marLeft w:val="0"/>
          <w:marRight w:val="0"/>
          <w:marTop w:val="0"/>
          <w:marBottom w:val="0"/>
          <w:divBdr>
            <w:top w:val="none" w:sz="0" w:space="8" w:color="E5E5E5"/>
            <w:left w:val="none" w:sz="0" w:space="8" w:color="E5E5E5"/>
            <w:bottom w:val="single" w:sz="6" w:space="8" w:color="E5E5E5"/>
            <w:right w:val="none" w:sz="0" w:space="8" w:color="E5E5E5"/>
          </w:divBdr>
        </w:div>
        <w:div w:id="1638681870">
          <w:marLeft w:val="0"/>
          <w:marRight w:val="0"/>
          <w:marTop w:val="0"/>
          <w:marBottom w:val="0"/>
          <w:divBdr>
            <w:top w:val="none" w:sz="0" w:space="0" w:color="auto"/>
            <w:left w:val="none" w:sz="0" w:space="0" w:color="auto"/>
            <w:bottom w:val="none" w:sz="0" w:space="0" w:color="auto"/>
            <w:right w:val="none" w:sz="0" w:space="0" w:color="auto"/>
          </w:divBdr>
          <w:divsChild>
            <w:div w:id="1034234403">
              <w:marLeft w:val="0"/>
              <w:marRight w:val="0"/>
              <w:marTop w:val="0"/>
              <w:marBottom w:val="0"/>
              <w:divBdr>
                <w:top w:val="none" w:sz="0" w:space="0" w:color="auto"/>
                <w:left w:val="none" w:sz="0" w:space="0" w:color="auto"/>
                <w:bottom w:val="none" w:sz="0" w:space="0" w:color="auto"/>
                <w:right w:val="none" w:sz="0" w:space="0" w:color="auto"/>
              </w:divBdr>
            </w:div>
            <w:div w:id="142551095">
              <w:marLeft w:val="0"/>
              <w:marRight w:val="0"/>
              <w:marTop w:val="0"/>
              <w:marBottom w:val="0"/>
              <w:divBdr>
                <w:top w:val="none" w:sz="0" w:space="0" w:color="auto"/>
                <w:left w:val="none" w:sz="0" w:space="0" w:color="auto"/>
                <w:bottom w:val="none" w:sz="0" w:space="0" w:color="auto"/>
                <w:right w:val="none" w:sz="0" w:space="0" w:color="auto"/>
              </w:divBdr>
            </w:div>
          </w:divsChild>
        </w:div>
        <w:div w:id="2127194304">
          <w:marLeft w:val="0"/>
          <w:marRight w:val="0"/>
          <w:marTop w:val="0"/>
          <w:marBottom w:val="0"/>
          <w:divBdr>
            <w:top w:val="none" w:sz="0" w:space="0" w:color="auto"/>
            <w:left w:val="none" w:sz="0" w:space="0" w:color="auto"/>
            <w:bottom w:val="none" w:sz="0" w:space="0" w:color="auto"/>
            <w:right w:val="none" w:sz="0" w:space="0" w:color="auto"/>
          </w:divBdr>
          <w:divsChild>
            <w:div w:id="11315561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6054729">
      <w:bodyDiv w:val="1"/>
      <w:marLeft w:val="0"/>
      <w:marRight w:val="0"/>
      <w:marTop w:val="0"/>
      <w:marBottom w:val="0"/>
      <w:divBdr>
        <w:top w:val="none" w:sz="0" w:space="0" w:color="auto"/>
        <w:left w:val="none" w:sz="0" w:space="0" w:color="auto"/>
        <w:bottom w:val="none" w:sz="0" w:space="0" w:color="auto"/>
        <w:right w:val="none" w:sz="0" w:space="0" w:color="auto"/>
      </w:divBdr>
    </w:div>
    <w:div w:id="1380082978">
      <w:bodyDiv w:val="1"/>
      <w:marLeft w:val="0"/>
      <w:marRight w:val="0"/>
      <w:marTop w:val="0"/>
      <w:marBottom w:val="0"/>
      <w:divBdr>
        <w:top w:val="none" w:sz="0" w:space="0" w:color="auto"/>
        <w:left w:val="none" w:sz="0" w:space="0" w:color="auto"/>
        <w:bottom w:val="none" w:sz="0" w:space="0" w:color="auto"/>
        <w:right w:val="none" w:sz="0" w:space="0" w:color="auto"/>
      </w:divBdr>
    </w:div>
    <w:div w:id="1423914110">
      <w:bodyDiv w:val="1"/>
      <w:marLeft w:val="0"/>
      <w:marRight w:val="0"/>
      <w:marTop w:val="0"/>
      <w:marBottom w:val="0"/>
      <w:divBdr>
        <w:top w:val="none" w:sz="0" w:space="0" w:color="auto"/>
        <w:left w:val="none" w:sz="0" w:space="0" w:color="auto"/>
        <w:bottom w:val="none" w:sz="0" w:space="0" w:color="auto"/>
        <w:right w:val="none" w:sz="0" w:space="0" w:color="auto"/>
      </w:divBdr>
    </w:div>
    <w:div w:id="1654941715">
      <w:bodyDiv w:val="1"/>
      <w:marLeft w:val="0"/>
      <w:marRight w:val="0"/>
      <w:marTop w:val="0"/>
      <w:marBottom w:val="0"/>
      <w:divBdr>
        <w:top w:val="none" w:sz="0" w:space="0" w:color="auto"/>
        <w:left w:val="none" w:sz="0" w:space="0" w:color="auto"/>
        <w:bottom w:val="none" w:sz="0" w:space="0" w:color="auto"/>
        <w:right w:val="none" w:sz="0" w:space="0" w:color="auto"/>
      </w:divBdr>
    </w:div>
    <w:div w:id="1870490382">
      <w:bodyDiv w:val="1"/>
      <w:marLeft w:val="0"/>
      <w:marRight w:val="0"/>
      <w:marTop w:val="0"/>
      <w:marBottom w:val="0"/>
      <w:divBdr>
        <w:top w:val="none" w:sz="0" w:space="0" w:color="auto"/>
        <w:left w:val="none" w:sz="0" w:space="0" w:color="auto"/>
        <w:bottom w:val="none" w:sz="0" w:space="0" w:color="auto"/>
        <w:right w:val="none" w:sz="0" w:space="0" w:color="auto"/>
      </w:divBdr>
      <w:divsChild>
        <w:div w:id="625085154">
          <w:marLeft w:val="0"/>
          <w:marRight w:val="0"/>
          <w:marTop w:val="0"/>
          <w:marBottom w:val="0"/>
          <w:divBdr>
            <w:top w:val="none" w:sz="0" w:space="8" w:color="E5E5E5"/>
            <w:left w:val="none" w:sz="0" w:space="8" w:color="E5E5E5"/>
            <w:bottom w:val="single" w:sz="6" w:space="8" w:color="E5E5E5"/>
            <w:right w:val="none" w:sz="0" w:space="8" w:color="E5E5E5"/>
          </w:divBdr>
        </w:div>
        <w:div w:id="256451276">
          <w:marLeft w:val="0"/>
          <w:marRight w:val="0"/>
          <w:marTop w:val="0"/>
          <w:marBottom w:val="0"/>
          <w:divBdr>
            <w:top w:val="none" w:sz="0" w:space="0" w:color="auto"/>
            <w:left w:val="none" w:sz="0" w:space="0" w:color="auto"/>
            <w:bottom w:val="none" w:sz="0" w:space="0" w:color="auto"/>
            <w:right w:val="none" w:sz="0" w:space="0" w:color="auto"/>
          </w:divBdr>
          <w:divsChild>
            <w:div w:id="9332264">
              <w:marLeft w:val="0"/>
              <w:marRight w:val="0"/>
              <w:marTop w:val="0"/>
              <w:marBottom w:val="0"/>
              <w:divBdr>
                <w:top w:val="none" w:sz="0" w:space="0" w:color="auto"/>
                <w:left w:val="none" w:sz="0" w:space="0" w:color="auto"/>
                <w:bottom w:val="none" w:sz="0" w:space="0" w:color="auto"/>
                <w:right w:val="none" w:sz="0" w:space="0" w:color="auto"/>
              </w:divBdr>
            </w:div>
            <w:div w:id="587888115">
              <w:marLeft w:val="0"/>
              <w:marRight w:val="0"/>
              <w:marTop w:val="0"/>
              <w:marBottom w:val="0"/>
              <w:divBdr>
                <w:top w:val="none" w:sz="0" w:space="0" w:color="auto"/>
                <w:left w:val="none" w:sz="0" w:space="0" w:color="auto"/>
                <w:bottom w:val="none" w:sz="0" w:space="0" w:color="auto"/>
                <w:right w:val="none" w:sz="0" w:space="0" w:color="auto"/>
              </w:divBdr>
            </w:div>
          </w:divsChild>
        </w:div>
        <w:div w:id="1424180675">
          <w:marLeft w:val="0"/>
          <w:marRight w:val="0"/>
          <w:marTop w:val="0"/>
          <w:marBottom w:val="0"/>
          <w:divBdr>
            <w:top w:val="none" w:sz="0" w:space="0" w:color="auto"/>
            <w:left w:val="none" w:sz="0" w:space="0" w:color="auto"/>
            <w:bottom w:val="none" w:sz="0" w:space="0" w:color="auto"/>
            <w:right w:val="none" w:sz="0" w:space="0" w:color="auto"/>
          </w:divBdr>
          <w:divsChild>
            <w:div w:id="1801652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609072">
      <w:bodyDiv w:val="1"/>
      <w:marLeft w:val="0"/>
      <w:marRight w:val="0"/>
      <w:marTop w:val="0"/>
      <w:marBottom w:val="0"/>
      <w:divBdr>
        <w:top w:val="none" w:sz="0" w:space="0" w:color="auto"/>
        <w:left w:val="none" w:sz="0" w:space="0" w:color="auto"/>
        <w:bottom w:val="none" w:sz="0" w:space="0" w:color="auto"/>
        <w:right w:val="none" w:sz="0" w:space="0" w:color="auto"/>
      </w:divBdr>
    </w:div>
    <w:div w:id="1986663287">
      <w:bodyDiv w:val="1"/>
      <w:marLeft w:val="0"/>
      <w:marRight w:val="0"/>
      <w:marTop w:val="0"/>
      <w:marBottom w:val="0"/>
      <w:divBdr>
        <w:top w:val="none" w:sz="0" w:space="0" w:color="auto"/>
        <w:left w:val="none" w:sz="0" w:space="0" w:color="auto"/>
        <w:bottom w:val="none" w:sz="0" w:space="0" w:color="auto"/>
        <w:right w:val="none" w:sz="0" w:space="0" w:color="auto"/>
      </w:divBdr>
      <w:divsChild>
        <w:div w:id="924849733">
          <w:marLeft w:val="0"/>
          <w:marRight w:val="0"/>
          <w:marTop w:val="0"/>
          <w:marBottom w:val="240"/>
          <w:divBdr>
            <w:top w:val="none" w:sz="0" w:space="0" w:color="auto"/>
            <w:left w:val="none" w:sz="0" w:space="0" w:color="auto"/>
            <w:bottom w:val="none" w:sz="0" w:space="0" w:color="auto"/>
            <w:right w:val="none" w:sz="0" w:space="0" w:color="auto"/>
          </w:divBdr>
          <w:divsChild>
            <w:div w:id="1644383128">
              <w:marLeft w:val="0"/>
              <w:marRight w:val="0"/>
              <w:marTop w:val="0"/>
              <w:marBottom w:val="0"/>
              <w:divBdr>
                <w:top w:val="none" w:sz="0" w:space="0" w:color="auto"/>
                <w:left w:val="none" w:sz="0" w:space="0" w:color="auto"/>
                <w:bottom w:val="none" w:sz="0" w:space="0" w:color="auto"/>
                <w:right w:val="none" w:sz="0" w:space="0" w:color="auto"/>
              </w:divBdr>
            </w:div>
          </w:divsChild>
        </w:div>
        <w:div w:id="781261377">
          <w:marLeft w:val="0"/>
          <w:marRight w:val="0"/>
          <w:marTop w:val="0"/>
          <w:marBottom w:val="0"/>
          <w:divBdr>
            <w:top w:val="none" w:sz="0" w:space="0" w:color="auto"/>
            <w:left w:val="none" w:sz="0" w:space="0" w:color="auto"/>
            <w:bottom w:val="none" w:sz="0" w:space="0" w:color="auto"/>
            <w:right w:val="none" w:sz="0" w:space="0" w:color="auto"/>
          </w:divBdr>
          <w:divsChild>
            <w:div w:id="1432319866">
              <w:marLeft w:val="0"/>
              <w:marRight w:val="0"/>
              <w:marTop w:val="0"/>
              <w:marBottom w:val="0"/>
              <w:divBdr>
                <w:top w:val="none" w:sz="0" w:space="0" w:color="auto"/>
                <w:left w:val="none" w:sz="0" w:space="0" w:color="auto"/>
                <w:bottom w:val="none" w:sz="0" w:space="0" w:color="auto"/>
                <w:right w:val="none" w:sz="0" w:space="0" w:color="auto"/>
              </w:divBdr>
            </w:div>
          </w:divsChild>
        </w:div>
        <w:div w:id="1788348138">
          <w:marLeft w:val="0"/>
          <w:marRight w:val="90"/>
          <w:marTop w:val="0"/>
          <w:marBottom w:val="0"/>
          <w:divBdr>
            <w:top w:val="single" w:sz="6" w:space="4" w:color="BBBBBB"/>
            <w:left w:val="single" w:sz="6" w:space="0" w:color="BBBBBB"/>
            <w:bottom w:val="single" w:sz="6" w:space="0" w:color="BBBBBB"/>
            <w:right w:val="single" w:sz="6" w:space="0" w:color="BBBBBB"/>
          </w:divBdr>
        </w:div>
        <w:div w:id="1158617531">
          <w:marLeft w:val="0"/>
          <w:marRight w:val="0"/>
          <w:marTop w:val="0"/>
          <w:marBottom w:val="0"/>
          <w:divBdr>
            <w:top w:val="none" w:sz="0" w:space="0" w:color="auto"/>
            <w:left w:val="none" w:sz="0" w:space="0" w:color="auto"/>
            <w:bottom w:val="none" w:sz="0" w:space="0" w:color="auto"/>
            <w:right w:val="none" w:sz="0" w:space="0" w:color="auto"/>
          </w:divBdr>
        </w:div>
        <w:div w:id="653946517">
          <w:marLeft w:val="0"/>
          <w:marRight w:val="90"/>
          <w:marTop w:val="0"/>
          <w:marBottom w:val="0"/>
          <w:divBdr>
            <w:top w:val="single" w:sz="6" w:space="4" w:color="BBBBBB"/>
            <w:left w:val="single" w:sz="6" w:space="0" w:color="BBBBBB"/>
            <w:bottom w:val="single" w:sz="6" w:space="0" w:color="BBBBBB"/>
            <w:right w:val="single" w:sz="6" w:space="0" w:color="BBBBBB"/>
          </w:divBdr>
        </w:div>
        <w:div w:id="1761830558">
          <w:marLeft w:val="0"/>
          <w:marRight w:val="0"/>
          <w:marTop w:val="0"/>
          <w:marBottom w:val="0"/>
          <w:divBdr>
            <w:top w:val="none" w:sz="0" w:space="0" w:color="auto"/>
            <w:left w:val="none" w:sz="0" w:space="0" w:color="auto"/>
            <w:bottom w:val="none" w:sz="0" w:space="0" w:color="auto"/>
            <w:right w:val="none" w:sz="0" w:space="0" w:color="auto"/>
          </w:divBdr>
        </w:div>
        <w:div w:id="1914317773">
          <w:marLeft w:val="0"/>
          <w:marRight w:val="90"/>
          <w:marTop w:val="0"/>
          <w:marBottom w:val="0"/>
          <w:divBdr>
            <w:top w:val="single" w:sz="6" w:space="4" w:color="BBBBBB"/>
            <w:left w:val="single" w:sz="6" w:space="0" w:color="BBBBBB"/>
            <w:bottom w:val="single" w:sz="6" w:space="0" w:color="BBBBBB"/>
            <w:right w:val="single" w:sz="6" w:space="0" w:color="BBBBBB"/>
          </w:divBdr>
        </w:div>
        <w:div w:id="1585995466">
          <w:marLeft w:val="0"/>
          <w:marRight w:val="0"/>
          <w:marTop w:val="0"/>
          <w:marBottom w:val="0"/>
          <w:divBdr>
            <w:top w:val="none" w:sz="0" w:space="0" w:color="auto"/>
            <w:left w:val="none" w:sz="0" w:space="0" w:color="auto"/>
            <w:bottom w:val="none" w:sz="0" w:space="0" w:color="auto"/>
            <w:right w:val="none" w:sz="0" w:space="0" w:color="auto"/>
          </w:divBdr>
        </w:div>
        <w:div w:id="296182103">
          <w:marLeft w:val="0"/>
          <w:marRight w:val="90"/>
          <w:marTop w:val="0"/>
          <w:marBottom w:val="0"/>
          <w:divBdr>
            <w:top w:val="single" w:sz="6" w:space="4" w:color="BBBBBB"/>
            <w:left w:val="single" w:sz="6" w:space="0" w:color="BBBBBB"/>
            <w:bottom w:val="single" w:sz="6" w:space="0" w:color="BBBBBB"/>
            <w:right w:val="single" w:sz="6" w:space="0" w:color="BBBBBB"/>
          </w:divBdr>
        </w:div>
        <w:div w:id="1777676879">
          <w:marLeft w:val="0"/>
          <w:marRight w:val="0"/>
          <w:marTop w:val="0"/>
          <w:marBottom w:val="0"/>
          <w:divBdr>
            <w:top w:val="none" w:sz="0" w:space="0" w:color="auto"/>
            <w:left w:val="none" w:sz="0" w:space="0" w:color="auto"/>
            <w:bottom w:val="none" w:sz="0" w:space="0" w:color="auto"/>
            <w:right w:val="none" w:sz="0" w:space="0" w:color="auto"/>
          </w:divBdr>
        </w:div>
        <w:div w:id="116072241">
          <w:marLeft w:val="0"/>
          <w:marRight w:val="90"/>
          <w:marTop w:val="0"/>
          <w:marBottom w:val="0"/>
          <w:divBdr>
            <w:top w:val="single" w:sz="6" w:space="4" w:color="BBBBBB"/>
            <w:left w:val="single" w:sz="6" w:space="0" w:color="BBBBBB"/>
            <w:bottom w:val="single" w:sz="6" w:space="0" w:color="BBBBBB"/>
            <w:right w:val="single" w:sz="6" w:space="0" w:color="BBBBBB"/>
          </w:divBdr>
        </w:div>
        <w:div w:id="878738033">
          <w:marLeft w:val="0"/>
          <w:marRight w:val="0"/>
          <w:marTop w:val="0"/>
          <w:marBottom w:val="0"/>
          <w:divBdr>
            <w:top w:val="none" w:sz="0" w:space="0" w:color="auto"/>
            <w:left w:val="none" w:sz="0" w:space="0" w:color="auto"/>
            <w:bottom w:val="none" w:sz="0" w:space="0" w:color="auto"/>
            <w:right w:val="none" w:sz="0" w:space="0" w:color="auto"/>
          </w:divBdr>
        </w:div>
      </w:divsChild>
    </w:div>
    <w:div w:id="1995134387">
      <w:bodyDiv w:val="1"/>
      <w:marLeft w:val="0"/>
      <w:marRight w:val="0"/>
      <w:marTop w:val="0"/>
      <w:marBottom w:val="0"/>
      <w:divBdr>
        <w:top w:val="none" w:sz="0" w:space="0" w:color="auto"/>
        <w:left w:val="none" w:sz="0" w:space="0" w:color="auto"/>
        <w:bottom w:val="none" w:sz="0" w:space="0" w:color="auto"/>
        <w:right w:val="none" w:sz="0" w:space="0" w:color="auto"/>
      </w:divBdr>
      <w:divsChild>
        <w:div w:id="1520466806">
          <w:marLeft w:val="0"/>
          <w:marRight w:val="0"/>
          <w:marTop w:val="0"/>
          <w:marBottom w:val="0"/>
          <w:divBdr>
            <w:top w:val="none" w:sz="0" w:space="0" w:color="auto"/>
            <w:left w:val="none" w:sz="0" w:space="0" w:color="auto"/>
            <w:bottom w:val="none" w:sz="0" w:space="0" w:color="auto"/>
            <w:right w:val="none" w:sz="0" w:space="0" w:color="auto"/>
          </w:divBdr>
        </w:div>
        <w:div w:id="203711198">
          <w:marLeft w:val="0"/>
          <w:marRight w:val="90"/>
          <w:marTop w:val="0"/>
          <w:marBottom w:val="0"/>
          <w:divBdr>
            <w:top w:val="single" w:sz="6" w:space="4" w:color="BBBBBB"/>
            <w:left w:val="single" w:sz="6" w:space="0" w:color="BBBBBB"/>
            <w:bottom w:val="single" w:sz="6" w:space="0" w:color="BBBBBB"/>
            <w:right w:val="single" w:sz="6" w:space="0" w:color="BBBBBB"/>
          </w:divBdr>
        </w:div>
        <w:div w:id="336422970">
          <w:marLeft w:val="0"/>
          <w:marRight w:val="0"/>
          <w:marTop w:val="0"/>
          <w:marBottom w:val="0"/>
          <w:divBdr>
            <w:top w:val="none" w:sz="0" w:space="0" w:color="auto"/>
            <w:left w:val="none" w:sz="0" w:space="0" w:color="auto"/>
            <w:bottom w:val="none" w:sz="0" w:space="0" w:color="auto"/>
            <w:right w:val="none" w:sz="0" w:space="0" w:color="auto"/>
          </w:divBdr>
        </w:div>
        <w:div w:id="442651171">
          <w:marLeft w:val="0"/>
          <w:marRight w:val="90"/>
          <w:marTop w:val="0"/>
          <w:marBottom w:val="0"/>
          <w:divBdr>
            <w:top w:val="single" w:sz="6" w:space="4" w:color="BBBBBB"/>
            <w:left w:val="single" w:sz="6" w:space="0" w:color="BBBBBB"/>
            <w:bottom w:val="single" w:sz="6" w:space="0" w:color="BBBBBB"/>
            <w:right w:val="single" w:sz="6" w:space="0" w:color="BBBBBB"/>
          </w:divBdr>
        </w:div>
        <w:div w:id="439615729">
          <w:marLeft w:val="0"/>
          <w:marRight w:val="0"/>
          <w:marTop w:val="0"/>
          <w:marBottom w:val="0"/>
          <w:divBdr>
            <w:top w:val="none" w:sz="0" w:space="0" w:color="auto"/>
            <w:left w:val="none" w:sz="0" w:space="0" w:color="auto"/>
            <w:bottom w:val="none" w:sz="0" w:space="0" w:color="auto"/>
            <w:right w:val="none" w:sz="0" w:space="0" w:color="auto"/>
          </w:divBdr>
        </w:div>
        <w:div w:id="711346877">
          <w:marLeft w:val="0"/>
          <w:marRight w:val="90"/>
          <w:marTop w:val="0"/>
          <w:marBottom w:val="0"/>
          <w:divBdr>
            <w:top w:val="single" w:sz="6" w:space="4" w:color="BBBBBB"/>
            <w:left w:val="single" w:sz="6" w:space="0" w:color="BBBBBB"/>
            <w:bottom w:val="single" w:sz="6" w:space="0" w:color="BBBBBB"/>
            <w:right w:val="single" w:sz="6" w:space="0" w:color="BBBBBB"/>
          </w:divBdr>
        </w:div>
        <w:div w:id="1375108918">
          <w:marLeft w:val="0"/>
          <w:marRight w:val="0"/>
          <w:marTop w:val="0"/>
          <w:marBottom w:val="0"/>
          <w:divBdr>
            <w:top w:val="none" w:sz="0" w:space="0" w:color="auto"/>
            <w:left w:val="none" w:sz="0" w:space="0" w:color="auto"/>
            <w:bottom w:val="none" w:sz="0" w:space="0" w:color="auto"/>
            <w:right w:val="none" w:sz="0" w:space="0" w:color="auto"/>
          </w:divBdr>
        </w:div>
        <w:div w:id="1898470267">
          <w:marLeft w:val="0"/>
          <w:marRight w:val="90"/>
          <w:marTop w:val="0"/>
          <w:marBottom w:val="0"/>
          <w:divBdr>
            <w:top w:val="single" w:sz="6" w:space="4" w:color="BBBBBB"/>
            <w:left w:val="single" w:sz="6" w:space="0" w:color="BBBBBB"/>
            <w:bottom w:val="single" w:sz="6" w:space="0" w:color="BBBBBB"/>
            <w:right w:val="single" w:sz="6" w:space="0" w:color="BBBBBB"/>
          </w:divBdr>
        </w:div>
        <w:div w:id="27264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nrbuzrdlzz76.cloudfront.net/sis_questoes/posts/75959_pre.jpg?1488996570" TargetMode="External"/><Relationship Id="rId11" Type="http://schemas.openxmlformats.org/officeDocument/2006/relationships/hyperlink" Target="https://d3nrbuzrdlzz76.cloudfront.net/sis_questoes/posts/45777_pre.jpg?1371231263"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3nrbuzrdlzz76.cloudfront.net/sis_questoes/posts/75883_pre.jpg?1400460512"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10</Pages>
  <Words>2650</Words>
  <Characters>14312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Henrique</dc:creator>
  <cp:lastModifiedBy>Gustavo Henrique</cp:lastModifiedBy>
  <cp:revision>5</cp:revision>
  <cp:lastPrinted>2017-11-03T03:28:00Z</cp:lastPrinted>
  <dcterms:created xsi:type="dcterms:W3CDTF">2017-11-02T22:46:00Z</dcterms:created>
  <dcterms:modified xsi:type="dcterms:W3CDTF">2017-11-03T03:29:00Z</dcterms:modified>
</cp:coreProperties>
</file>