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221"/>
        <w:gridCol w:w="1205"/>
        <w:gridCol w:w="1592"/>
        <w:gridCol w:w="1169"/>
        <w:gridCol w:w="984"/>
        <w:gridCol w:w="780"/>
        <w:gridCol w:w="1236"/>
      </w:tblGrid>
      <w:tr w:rsidR="00E40877" w:rsidRPr="00F84A34" w:rsidTr="00E40877">
        <w:trPr>
          <w:trHeight w:val="594"/>
        </w:trPr>
        <w:tc>
          <w:tcPr>
            <w:tcW w:w="1658" w:type="pct"/>
            <w:gridSpan w:val="2"/>
            <w:vMerge w:val="restart"/>
            <w:shd w:val="clear" w:color="auto" w:fill="auto"/>
            <w:vAlign w:val="center"/>
          </w:tcPr>
          <w:p w:rsidR="00F84A34" w:rsidRPr="00F84A34" w:rsidRDefault="00F84A34" w:rsidP="00F84A34">
            <w:pPr>
              <w:spacing w:after="0" w:line="240" w:lineRule="auto"/>
              <w:ind w:left="-238" w:hanging="4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473710</wp:posOffset>
                  </wp:positionH>
                  <wp:positionV relativeFrom="margin">
                    <wp:posOffset>6985</wp:posOffset>
                  </wp:positionV>
                  <wp:extent cx="1140460" cy="738505"/>
                  <wp:effectExtent l="19050" t="0" r="2540" b="0"/>
                  <wp:wrapNone/>
                  <wp:docPr id="6" name="Imagem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571" r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spacing w:before="60"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84A34">
              <w:rPr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-525780</wp:posOffset>
                  </wp:positionH>
                  <wp:positionV relativeFrom="paragraph">
                    <wp:posOffset>3810</wp:posOffset>
                  </wp:positionV>
                  <wp:extent cx="514350" cy="555625"/>
                  <wp:effectExtent l="19050" t="0" r="0" b="0"/>
                  <wp:wrapSquare wrapText="bothSides"/>
                  <wp:docPr id="7" name="Imagem 0" descr="Brasao_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_parai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GOVERNO DO ESTADO DA PARAÍBA</w:t>
            </w:r>
          </w:p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CAMPINA GRANDE</w:t>
            </w:r>
          </w:p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SECRETARIA DA EDUCAÇÃO E CULTURA</w:t>
            </w:r>
          </w:p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noProof/>
                <w:sz w:val="16"/>
                <w:szCs w:val="16"/>
              </w:rPr>
              <w:t>ESCOLA ESTADUAL DO ENSINO FUND. E MÉDIO PROF. ITAN PEREIRA</w:t>
            </w:r>
          </w:p>
        </w:tc>
      </w:tr>
      <w:tr w:rsidR="00E40877" w:rsidRPr="00F84A34" w:rsidTr="00E40877">
        <w:trPr>
          <w:trHeight w:val="246"/>
        </w:trPr>
        <w:tc>
          <w:tcPr>
            <w:tcW w:w="16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4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pStyle w:val="Ttulo4"/>
              <w:spacing w:before="60"/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A34">
              <w:rPr>
                <w:rFonts w:ascii="Times New Roman" w:hAnsi="Times New Roman"/>
                <w:color w:val="000000"/>
                <w:szCs w:val="16"/>
              </w:rPr>
              <w:t>TÍTULO:            COLONIZAÇÃO DO BRASIL</w:t>
            </w:r>
          </w:p>
        </w:tc>
      </w:tr>
      <w:tr w:rsidR="00F84A34" w:rsidRPr="00F84A34" w:rsidTr="00E40877">
        <w:trPr>
          <w:trHeight w:val="334"/>
        </w:trPr>
        <w:tc>
          <w:tcPr>
            <w:tcW w:w="356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E408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PROFESSOR (A):</w:t>
            </w:r>
          </w:p>
          <w:p w:rsidR="00F84A34" w:rsidRPr="00F84A34" w:rsidRDefault="00F84A34" w:rsidP="00E408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RODOLFO MARTINS</w:t>
            </w:r>
          </w:p>
        </w:tc>
        <w:tc>
          <w:tcPr>
            <w:tcW w:w="1439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DISCIPLNA:</w:t>
            </w:r>
          </w:p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HISTÓRIA</w:t>
            </w:r>
          </w:p>
        </w:tc>
      </w:tr>
      <w:tr w:rsidR="00F84A34" w:rsidRPr="00F84A34" w:rsidTr="00F84A34">
        <w:trPr>
          <w:trHeight w:val="33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PIBIDIANOS: GERFFESON E LUCAS</w:t>
            </w:r>
          </w:p>
        </w:tc>
      </w:tr>
      <w:tr w:rsidR="00F84A34" w:rsidRPr="00F84A34" w:rsidTr="00E40877">
        <w:trPr>
          <w:trHeight w:val="245"/>
        </w:trPr>
        <w:tc>
          <w:tcPr>
            <w:tcW w:w="165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ALUNOS (AS):</w:t>
            </w:r>
          </w:p>
        </w:tc>
        <w:tc>
          <w:tcPr>
            <w:tcW w:w="2749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4A34" w:rsidRPr="00F84A34" w:rsidRDefault="00F84A34" w:rsidP="00F84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Nº.</w:t>
            </w:r>
          </w:p>
        </w:tc>
      </w:tr>
      <w:tr w:rsidR="00E40877" w:rsidRPr="00F84A34" w:rsidTr="00E40877">
        <w:trPr>
          <w:trHeight w:val="208"/>
        </w:trPr>
        <w:tc>
          <w:tcPr>
            <w:tcW w:w="1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877" w:rsidRPr="00F84A34" w:rsidRDefault="00E40877" w:rsidP="00F84A34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ANO:</w:t>
            </w:r>
          </w:p>
          <w:p w:rsidR="00E40877" w:rsidRPr="00F84A34" w:rsidRDefault="00E40877" w:rsidP="00F84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84A3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877" w:rsidRPr="00F84A34" w:rsidRDefault="00E40877" w:rsidP="00F84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TURMA:</w:t>
            </w:r>
          </w:p>
          <w:p w:rsidR="00E40877" w:rsidRPr="00F84A34" w:rsidRDefault="00E40877" w:rsidP="00F84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877" w:rsidRPr="00F84A34" w:rsidRDefault="00E40877" w:rsidP="00F84A34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ENSINO:</w:t>
            </w:r>
          </w:p>
          <w:p w:rsidR="00E40877" w:rsidRPr="00F84A34" w:rsidRDefault="00E40877" w:rsidP="00F84A34">
            <w:pPr>
              <w:pStyle w:val="Ttulo5"/>
              <w:spacing w:before="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color w:val="000000"/>
                <w:sz w:val="16"/>
                <w:szCs w:val="16"/>
              </w:rPr>
              <w:t>MÉDIO</w:t>
            </w:r>
          </w:p>
        </w:tc>
        <w:tc>
          <w:tcPr>
            <w:tcW w:w="10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877" w:rsidRPr="00F84A34" w:rsidRDefault="00E40877" w:rsidP="00F84A3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TURNO:</w:t>
            </w:r>
          </w:p>
          <w:p w:rsidR="00E40877" w:rsidRPr="00F84A34" w:rsidRDefault="00E40877" w:rsidP="00F84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color w:val="000000"/>
                <w:sz w:val="16"/>
                <w:szCs w:val="16"/>
              </w:rPr>
              <w:t>TARDE</w:t>
            </w:r>
          </w:p>
        </w:tc>
        <w:tc>
          <w:tcPr>
            <w:tcW w:w="9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877" w:rsidRPr="00F84A34" w:rsidRDefault="00E40877" w:rsidP="00F84A3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84A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</w:t>
            </w:r>
          </w:p>
          <w:p w:rsidR="00E40877" w:rsidRPr="00F84A34" w:rsidRDefault="00E40877" w:rsidP="00F84A3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F84A34" w:rsidRPr="00E40877" w:rsidRDefault="00F84A34" w:rsidP="00E40877">
      <w:pPr>
        <w:rPr>
          <w:b/>
        </w:rPr>
      </w:pPr>
    </w:p>
    <w:p w:rsidR="00E40877" w:rsidRPr="00E40877" w:rsidRDefault="00E40877" w:rsidP="00E40877">
      <w:pPr>
        <w:jc w:val="center"/>
        <w:rPr>
          <w:b/>
        </w:rPr>
      </w:pPr>
      <w:r w:rsidRPr="00E40877">
        <w:rPr>
          <w:rFonts w:ascii="Times New Roman" w:hAnsi="Times New Roman"/>
          <w:b/>
          <w:color w:val="000000"/>
          <w:sz w:val="16"/>
          <w:szCs w:val="16"/>
        </w:rPr>
        <w:t>COLONIZAÇÃO DO BRASIL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A colonização do Brasil aconteceu no final do século XV, no ano de 1500, quando algumas nações Européias estavam envolvidas com a expansão marítimo-comercial. Nesse tempo, nações como Portugal e Espanha lançaram expedições pelo mar em busca de novas rotas marítimas e novas terras que poderiam ser exploradas. Nesse processo, os portugueses anunciaram a descoberta de novas terras ao sul do continente americano no ano de 1500.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Nos primeiros anos da colonização, os portugueses não deram muita atenção aos domínios brasileiros. Nesse tempo, queriam se aproximar mais do comércio com as Índias e se limitou a poucas expedições de reconhecimento, proteção do território e de busca do pau-brasil. Nesse momento, tiveram que enfrentar a resistência de algumas populações indígenas e a ameaça de invasão por outros povos europeus que também tinham interesse em explorar o Brasil.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 xml:space="preserve">A partir de 1530, a colonização portuguesa tornou-se mais intensa. A partir desse período surgiram as primeiras plantações de cana-de-açúcar e a exploração da mão de obra escrava começou a se consolidar em nosso cotidiano. Além disso, vale ressaltar o papel assumido pelos padres jesuítas. Chegando ao Brasil, esses representantes da Igreja </w:t>
      </w:r>
      <w:proofErr w:type="gramStart"/>
      <w:r w:rsidRPr="00F84A34">
        <w:rPr>
          <w:sz w:val="20"/>
          <w:szCs w:val="20"/>
        </w:rPr>
        <w:t>voltaram-se</w:t>
      </w:r>
      <w:proofErr w:type="gramEnd"/>
      <w:r w:rsidRPr="00F84A34">
        <w:rPr>
          <w:sz w:val="20"/>
          <w:szCs w:val="20"/>
        </w:rPr>
        <w:t xml:space="preserve"> para a conversão religiosa da população indígena para o catolicismo.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Entre os anos de 1580 e 1640, a colonização portuguesa sofreu uma relativa mudança com a organização da União Ibérica. Nesse período, os espanhóis tiveram à frente das principais ações administrativas relacionadas ao Brasil. Com essa mudança, os holandeses invadiram o nordeste brasileiro e passaram a dominar a produção açucareira naquela região. Nesse tempo a economia portuguesa ficou seriamente fragilizada e a situação não melhorou muito no século XVII, quando o governo português tinha recuperado o controle da colônia.</w:t>
      </w:r>
    </w:p>
    <w:p w:rsidR="00E718E8" w:rsidRPr="00F84A34" w:rsidRDefault="00E718E8" w:rsidP="00F84A34">
      <w:pPr>
        <w:spacing w:after="0"/>
        <w:jc w:val="both"/>
        <w:rPr>
          <w:sz w:val="20"/>
          <w:szCs w:val="20"/>
        </w:rPr>
      </w:pPr>
    </w:p>
    <w:p w:rsidR="003A5F24" w:rsidRPr="00F84A34" w:rsidRDefault="003A5F24" w:rsidP="00F84A34">
      <w:pPr>
        <w:spacing w:after="0"/>
        <w:jc w:val="both"/>
        <w:rPr>
          <w:b/>
          <w:sz w:val="20"/>
          <w:szCs w:val="20"/>
        </w:rPr>
      </w:pPr>
      <w:r w:rsidRPr="00F84A34">
        <w:rPr>
          <w:b/>
          <w:sz w:val="20"/>
          <w:szCs w:val="20"/>
        </w:rPr>
        <w:t>As Capitanias</w:t>
      </w:r>
      <w:r w:rsidR="0033722A">
        <w:rPr>
          <w:b/>
          <w:sz w:val="20"/>
          <w:szCs w:val="20"/>
        </w:rPr>
        <w:t xml:space="preserve"> Hereditárias e a Administração </w:t>
      </w:r>
      <w:r w:rsidRPr="00F84A34">
        <w:rPr>
          <w:b/>
          <w:sz w:val="20"/>
          <w:szCs w:val="20"/>
        </w:rPr>
        <w:t>colonial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 </w:t>
      </w:r>
    </w:p>
    <w:p w:rsidR="003A5F24" w:rsidRPr="00F84A34" w:rsidRDefault="00F84A34" w:rsidP="00F84A34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448310</wp:posOffset>
            </wp:positionV>
            <wp:extent cx="3030855" cy="2727960"/>
            <wp:effectExtent l="19050" t="0" r="0" b="0"/>
            <wp:wrapSquare wrapText="bothSides"/>
            <wp:docPr id="1" name="Imagem 1" descr="C:\Users\Gerffeson\Downloads\1-YeG9oVuja5dMZ6nJ8Tpo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ffeson\Downloads\1-YeG9oVuja5dMZ6nJ8Tpoi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F24" w:rsidRPr="00F84A34">
        <w:rPr>
          <w:sz w:val="20"/>
          <w:szCs w:val="20"/>
        </w:rPr>
        <w:t xml:space="preserve">As Capitanias hereditárias foi um sistema de administração territorial criado pelo rei de Portugal, D. João III, em 1534. Este sistema consistia em dividir o território brasileiro em grandes faixas e entregar a administração para particulares (principalmente </w:t>
      </w:r>
      <w:proofErr w:type="gramStart"/>
      <w:r w:rsidR="003A5F24" w:rsidRPr="00F84A34">
        <w:rPr>
          <w:sz w:val="20"/>
          <w:szCs w:val="20"/>
        </w:rPr>
        <w:t>nobres com relações à Coroa Portuguesa</w:t>
      </w:r>
      <w:proofErr w:type="gramEnd"/>
      <w:r w:rsidR="003A5F24" w:rsidRPr="00F84A34">
        <w:rPr>
          <w:sz w:val="20"/>
          <w:szCs w:val="20"/>
        </w:rPr>
        <w:t>).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Este sistema foi criado pelo rei de Portugal com o objetivo de colonizar o Brasil, evitando assim invasões estrangeiras. Ganharam o nome de Capitanias Hereditárias, pois eram transmitidas de pai para filho (de forma hereditária).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Estas pessoas que recebiam a concessão de uma capitania eram conhecidas como donatários. Tinham como missão colonizar, proteger e administrar o território. Por outro lado, tinham o direito de explorar os recursos naturais (madeira, animais, minérios). </w:t>
      </w:r>
    </w:p>
    <w:p w:rsid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O sistema não funcionou muito bem. Apenas as capitanias de São Vicente e Pernambuco deram certo. Podemos citar como motivos do fracasso: a grande extensão territorial para administrar (e suas obrigações), falta de recursos econômicos e os constantes ataques indígenas.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  <w:r w:rsidRPr="00F84A34">
        <w:rPr>
          <w:sz w:val="20"/>
          <w:szCs w:val="20"/>
        </w:rPr>
        <w:t>O sistema de Capitanias Hereditárias vigorou até o ano de 1759, quando foi extinto pelo Marquês de Pombal.</w:t>
      </w:r>
    </w:p>
    <w:p w:rsidR="003A5F24" w:rsidRPr="00F84A34" w:rsidRDefault="003A5F24" w:rsidP="00F84A34">
      <w:pPr>
        <w:spacing w:after="0"/>
        <w:jc w:val="both"/>
        <w:rPr>
          <w:sz w:val="20"/>
          <w:szCs w:val="20"/>
        </w:rPr>
      </w:pPr>
    </w:p>
    <w:sectPr w:rsidR="003A5F24" w:rsidRPr="00F84A34" w:rsidSect="00F84A34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A5F24"/>
    <w:rsid w:val="0033722A"/>
    <w:rsid w:val="003A5F24"/>
    <w:rsid w:val="00E40877"/>
    <w:rsid w:val="00E718E8"/>
    <w:rsid w:val="00F8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8"/>
  </w:style>
  <w:style w:type="paragraph" w:styleId="Ttulo4">
    <w:name w:val="heading 4"/>
    <w:basedOn w:val="Normal"/>
    <w:next w:val="Normal"/>
    <w:link w:val="Ttulo4Char"/>
    <w:qFormat/>
    <w:rsid w:val="00F84A34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sz w:val="16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4A34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F2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A34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84A34"/>
    <w:rPr>
      <w:rFonts w:ascii="Tahoma" w:eastAsia="Times New Roman" w:hAnsi="Tahoma" w:cs="Times New Roman"/>
      <w:b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84A34"/>
    <w:rPr>
      <w:rFonts w:ascii="Calibri Light" w:eastAsia="Times New Roman" w:hAnsi="Calibri Light" w:cs="Times New Roman"/>
      <w:color w:val="1F4D78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Gerffeson</dc:creator>
  <cp:lastModifiedBy>Gerffeson</cp:lastModifiedBy>
  <cp:revision>5</cp:revision>
  <dcterms:created xsi:type="dcterms:W3CDTF">2017-03-27T18:46:00Z</dcterms:created>
  <dcterms:modified xsi:type="dcterms:W3CDTF">2017-03-27T19:17:00Z</dcterms:modified>
</cp:coreProperties>
</file>